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9A9" w:rsidRDefault="009119A9" w:rsidP="002969AA">
      <w:pPr>
        <w:spacing w:line="600" w:lineRule="auto"/>
        <w:jc w:val="center"/>
        <w:rPr>
          <w:b/>
          <w:sz w:val="24"/>
          <w:szCs w:val="24"/>
        </w:rPr>
      </w:pPr>
      <w:r>
        <w:rPr>
          <w:b/>
          <w:noProof/>
          <w:sz w:val="24"/>
          <w:szCs w:val="24"/>
        </w:rPr>
        <w:drawing>
          <wp:anchor distT="0" distB="0" distL="114300" distR="114300" simplePos="0" relativeHeight="251664384" behindDoc="1" locked="0" layoutInCell="1" allowOverlap="1">
            <wp:simplePos x="0" y="0"/>
            <wp:positionH relativeFrom="column">
              <wp:posOffset>2001520</wp:posOffset>
            </wp:positionH>
            <wp:positionV relativeFrom="paragraph">
              <wp:posOffset>-133350</wp:posOffset>
            </wp:positionV>
            <wp:extent cx="1590675" cy="1438275"/>
            <wp:effectExtent l="19050" t="0" r="9525" b="0"/>
            <wp:wrapTight wrapText="bothSides">
              <wp:wrapPolygon edited="0">
                <wp:start x="9313" y="0"/>
                <wp:lineTo x="6984" y="286"/>
                <wp:lineTo x="1293" y="3433"/>
                <wp:lineTo x="1293" y="4577"/>
                <wp:lineTo x="-259" y="8869"/>
                <wp:lineTo x="0" y="13732"/>
                <wp:lineTo x="2587" y="18882"/>
                <wp:lineTo x="7243" y="21457"/>
                <wp:lineTo x="8278" y="21457"/>
                <wp:lineTo x="12934" y="21457"/>
                <wp:lineTo x="13969" y="21457"/>
                <wp:lineTo x="18884" y="18882"/>
                <wp:lineTo x="19143" y="18310"/>
                <wp:lineTo x="21471" y="14019"/>
                <wp:lineTo x="21471" y="13732"/>
                <wp:lineTo x="21729" y="10872"/>
                <wp:lineTo x="21729" y="8583"/>
                <wp:lineTo x="21212" y="7152"/>
                <wp:lineTo x="19919" y="4577"/>
                <wp:lineTo x="20177" y="3433"/>
                <wp:lineTo x="14486" y="286"/>
                <wp:lineTo x="12158" y="0"/>
                <wp:lineTo x="9313" y="0"/>
              </wp:wrapPolygon>
            </wp:wrapTight>
            <wp:docPr id="1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srcRect/>
                    <a:stretch>
                      <a:fillRect/>
                    </a:stretch>
                  </pic:blipFill>
                  <pic:spPr bwMode="auto">
                    <a:xfrm>
                      <a:off x="0" y="0"/>
                      <a:ext cx="1590675" cy="1438275"/>
                    </a:xfrm>
                    <a:prstGeom prst="rect">
                      <a:avLst/>
                    </a:prstGeom>
                    <a:noFill/>
                    <a:ln w="9525">
                      <a:noFill/>
                      <a:miter lim="800000"/>
                      <a:headEnd/>
                      <a:tailEnd/>
                    </a:ln>
                  </pic:spPr>
                </pic:pic>
              </a:graphicData>
            </a:graphic>
          </wp:anchor>
        </w:drawing>
      </w:r>
      <w:r>
        <w:rPr>
          <w:b/>
          <w:noProof/>
          <w:sz w:val="24"/>
          <w:szCs w:val="24"/>
        </w:rPr>
        <w:drawing>
          <wp:anchor distT="0" distB="0" distL="114300" distR="114300" simplePos="0" relativeHeight="251665408" behindDoc="1" locked="0" layoutInCell="1" allowOverlap="1">
            <wp:simplePos x="0" y="0"/>
            <wp:positionH relativeFrom="column">
              <wp:posOffset>4192270</wp:posOffset>
            </wp:positionH>
            <wp:positionV relativeFrom="paragraph">
              <wp:posOffset>-104775</wp:posOffset>
            </wp:positionV>
            <wp:extent cx="1314450" cy="1466850"/>
            <wp:effectExtent l="19050" t="0" r="0" b="0"/>
            <wp:wrapTight wrapText="bothSides">
              <wp:wrapPolygon edited="0">
                <wp:start x="-313" y="0"/>
                <wp:lineTo x="-313" y="21319"/>
                <wp:lineTo x="21600" y="21319"/>
                <wp:lineTo x="21600" y="0"/>
                <wp:lineTo x="-313" y="0"/>
              </wp:wrapPolygon>
            </wp:wrapTight>
            <wp:docPr id="1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srcRect/>
                    <a:stretch>
                      <a:fillRect/>
                    </a:stretch>
                  </pic:blipFill>
                  <pic:spPr bwMode="auto">
                    <a:xfrm>
                      <a:off x="0" y="0"/>
                      <a:ext cx="1314450" cy="1466850"/>
                    </a:xfrm>
                    <a:prstGeom prst="rect">
                      <a:avLst/>
                    </a:prstGeom>
                    <a:noFill/>
                    <a:ln w="9525">
                      <a:noFill/>
                      <a:miter lim="800000"/>
                      <a:headEnd/>
                      <a:tailEnd/>
                    </a:ln>
                  </pic:spPr>
                </pic:pic>
              </a:graphicData>
            </a:graphic>
          </wp:anchor>
        </w:drawing>
      </w:r>
      <w:r>
        <w:rPr>
          <w:b/>
          <w:noProof/>
          <w:sz w:val="24"/>
          <w:szCs w:val="24"/>
        </w:rPr>
        <w:drawing>
          <wp:anchor distT="0" distB="0" distL="114300" distR="114300" simplePos="0" relativeHeight="251663360" behindDoc="1" locked="0" layoutInCell="1" allowOverlap="1">
            <wp:simplePos x="0" y="0"/>
            <wp:positionH relativeFrom="column">
              <wp:posOffset>-198755</wp:posOffset>
            </wp:positionH>
            <wp:positionV relativeFrom="paragraph">
              <wp:posOffset>-276225</wp:posOffset>
            </wp:positionV>
            <wp:extent cx="1590675" cy="1581150"/>
            <wp:effectExtent l="19050" t="0" r="9525" b="0"/>
            <wp:wrapTight wrapText="bothSides">
              <wp:wrapPolygon edited="0">
                <wp:start x="-259" y="0"/>
                <wp:lineTo x="-259" y="21340"/>
                <wp:lineTo x="21729" y="21340"/>
                <wp:lineTo x="21729" y="0"/>
                <wp:lineTo x="-259" y="0"/>
              </wp:wrapPolygon>
            </wp:wrapTight>
            <wp:docPr id="1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1590675" cy="1581150"/>
                    </a:xfrm>
                    <a:prstGeom prst="rect">
                      <a:avLst/>
                    </a:prstGeom>
                    <a:noFill/>
                    <a:ln w="9525">
                      <a:noFill/>
                      <a:miter lim="800000"/>
                      <a:headEnd/>
                      <a:tailEnd/>
                    </a:ln>
                  </pic:spPr>
                </pic:pic>
              </a:graphicData>
            </a:graphic>
          </wp:anchor>
        </w:drawing>
      </w:r>
    </w:p>
    <w:p w:rsidR="009119A9" w:rsidRDefault="009119A9" w:rsidP="002969AA">
      <w:pPr>
        <w:spacing w:line="600" w:lineRule="auto"/>
        <w:jc w:val="center"/>
        <w:rPr>
          <w:b/>
          <w:sz w:val="24"/>
          <w:szCs w:val="24"/>
        </w:rPr>
      </w:pPr>
    </w:p>
    <w:p w:rsidR="009119A9" w:rsidRDefault="009119A9" w:rsidP="002969AA">
      <w:pPr>
        <w:spacing w:line="600" w:lineRule="auto"/>
        <w:jc w:val="center"/>
        <w:rPr>
          <w:b/>
          <w:sz w:val="24"/>
          <w:szCs w:val="24"/>
        </w:rPr>
      </w:pPr>
    </w:p>
    <w:p w:rsidR="009119A9" w:rsidRDefault="00502248" w:rsidP="002969AA">
      <w:pPr>
        <w:spacing w:line="600" w:lineRule="auto"/>
        <w:jc w:val="center"/>
        <w:rPr>
          <w:b/>
          <w:sz w:val="24"/>
          <w:szCs w:val="24"/>
        </w:rPr>
      </w:pPr>
      <w:r>
        <w:rPr>
          <w:b/>
          <w:noProof/>
          <w:sz w:val="24"/>
          <w:szCs w:val="24"/>
        </w:rPr>
        <w:drawing>
          <wp:anchor distT="0" distB="0" distL="114300" distR="114300" simplePos="0" relativeHeight="251667456" behindDoc="1" locked="0" layoutInCell="1" allowOverlap="1">
            <wp:simplePos x="0" y="0"/>
            <wp:positionH relativeFrom="column">
              <wp:posOffset>3192145</wp:posOffset>
            </wp:positionH>
            <wp:positionV relativeFrom="paragraph">
              <wp:posOffset>231140</wp:posOffset>
            </wp:positionV>
            <wp:extent cx="1676400" cy="885825"/>
            <wp:effectExtent l="19050" t="0" r="0" b="0"/>
            <wp:wrapTight wrapText="bothSides">
              <wp:wrapPolygon edited="0">
                <wp:start x="-245" y="0"/>
                <wp:lineTo x="-245" y="21368"/>
                <wp:lineTo x="21600" y="21368"/>
                <wp:lineTo x="21600" y="0"/>
                <wp:lineTo x="-245" y="0"/>
              </wp:wrapPolygon>
            </wp:wrapTight>
            <wp:docPr id="15" name="Image 15"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ns titre"/>
                    <pic:cNvPicPr>
                      <a:picLocks noChangeAspect="1" noChangeArrowheads="1"/>
                    </pic:cNvPicPr>
                  </pic:nvPicPr>
                  <pic:blipFill>
                    <a:blip r:embed="rId10"/>
                    <a:srcRect t="23389" b="24167"/>
                    <a:stretch>
                      <a:fillRect/>
                    </a:stretch>
                  </pic:blipFill>
                  <pic:spPr bwMode="auto">
                    <a:xfrm>
                      <a:off x="0" y="0"/>
                      <a:ext cx="1676400" cy="885825"/>
                    </a:xfrm>
                    <a:prstGeom prst="rect">
                      <a:avLst/>
                    </a:prstGeom>
                    <a:noFill/>
                    <a:ln w="9525">
                      <a:noFill/>
                      <a:miter lim="800000"/>
                      <a:headEnd/>
                      <a:tailEnd/>
                    </a:ln>
                  </pic:spPr>
                </pic:pic>
              </a:graphicData>
            </a:graphic>
          </wp:anchor>
        </w:drawing>
      </w:r>
      <w:r>
        <w:rPr>
          <w:b/>
          <w:noProof/>
          <w:sz w:val="24"/>
          <w:szCs w:val="24"/>
        </w:rPr>
        <w:drawing>
          <wp:anchor distT="0" distB="0" distL="114300" distR="114300" simplePos="0" relativeHeight="251666432" behindDoc="1" locked="0" layoutInCell="1" allowOverlap="1">
            <wp:simplePos x="0" y="0"/>
            <wp:positionH relativeFrom="column">
              <wp:posOffset>477520</wp:posOffset>
            </wp:positionH>
            <wp:positionV relativeFrom="paragraph">
              <wp:posOffset>274320</wp:posOffset>
            </wp:positionV>
            <wp:extent cx="1933575" cy="838200"/>
            <wp:effectExtent l="19050" t="0" r="9525" b="0"/>
            <wp:wrapTight wrapText="bothSides">
              <wp:wrapPolygon edited="0">
                <wp:start x="-213" y="0"/>
                <wp:lineTo x="-213" y="21109"/>
                <wp:lineTo x="21706" y="21109"/>
                <wp:lineTo x="21706" y="0"/>
                <wp:lineTo x="-213" y="0"/>
              </wp:wrapPolygon>
            </wp:wrapTight>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933575" cy="838200"/>
                    </a:xfrm>
                    <a:prstGeom prst="rect">
                      <a:avLst/>
                    </a:prstGeom>
                    <a:noFill/>
                    <a:ln w="9525">
                      <a:noFill/>
                      <a:miter lim="800000"/>
                      <a:headEnd/>
                      <a:tailEnd/>
                    </a:ln>
                  </pic:spPr>
                </pic:pic>
              </a:graphicData>
            </a:graphic>
          </wp:anchor>
        </w:drawing>
      </w:r>
    </w:p>
    <w:p w:rsidR="009119A9" w:rsidRDefault="009119A9" w:rsidP="002969AA">
      <w:pPr>
        <w:spacing w:line="600" w:lineRule="auto"/>
        <w:jc w:val="center"/>
        <w:rPr>
          <w:b/>
          <w:sz w:val="24"/>
          <w:szCs w:val="24"/>
        </w:rPr>
      </w:pPr>
    </w:p>
    <w:p w:rsidR="006C42CD" w:rsidRDefault="006C42CD" w:rsidP="002969AA">
      <w:pPr>
        <w:spacing w:line="600" w:lineRule="auto"/>
        <w:jc w:val="center"/>
        <w:rPr>
          <w:b/>
          <w:sz w:val="24"/>
          <w:szCs w:val="24"/>
        </w:rPr>
      </w:pPr>
    </w:p>
    <w:p w:rsidR="009119A9" w:rsidRDefault="009119A9" w:rsidP="002969AA">
      <w:pPr>
        <w:spacing w:line="600" w:lineRule="auto"/>
        <w:jc w:val="center"/>
        <w:rPr>
          <w:b/>
          <w:sz w:val="24"/>
          <w:szCs w:val="24"/>
        </w:rPr>
      </w:pPr>
    </w:p>
    <w:p w:rsidR="006C42CD" w:rsidRDefault="00837FAE" w:rsidP="009119A9">
      <w:pPr>
        <w:spacing w:line="360" w:lineRule="auto"/>
        <w:ind w:left="0" w:firstLine="0"/>
        <w:jc w:val="center"/>
        <w:rPr>
          <w:b/>
          <w:sz w:val="28"/>
          <w:szCs w:val="28"/>
        </w:rPr>
      </w:pPr>
      <w:r w:rsidRPr="009119A9">
        <w:rPr>
          <w:b/>
          <w:sz w:val="28"/>
          <w:szCs w:val="28"/>
        </w:rPr>
        <w:t xml:space="preserve">En collaboration avec l’Organisation pour l’Harmonisation en Afrique du Droit des Affaires (OHADA), </w:t>
      </w:r>
    </w:p>
    <w:p w:rsidR="006C42CD" w:rsidRDefault="006C42CD" w:rsidP="009119A9">
      <w:pPr>
        <w:spacing w:line="360" w:lineRule="auto"/>
        <w:ind w:left="0" w:firstLine="0"/>
        <w:jc w:val="center"/>
        <w:rPr>
          <w:b/>
          <w:sz w:val="28"/>
          <w:szCs w:val="28"/>
        </w:rPr>
      </w:pPr>
    </w:p>
    <w:p w:rsidR="006F0492" w:rsidRDefault="006C42CD" w:rsidP="009119A9">
      <w:pPr>
        <w:spacing w:line="360" w:lineRule="auto"/>
        <w:ind w:left="0" w:firstLine="0"/>
        <w:jc w:val="center"/>
        <w:rPr>
          <w:b/>
          <w:sz w:val="28"/>
          <w:szCs w:val="28"/>
        </w:rPr>
      </w:pPr>
      <w:r>
        <w:rPr>
          <w:b/>
          <w:sz w:val="28"/>
          <w:szCs w:val="28"/>
        </w:rPr>
        <w:t>L</w:t>
      </w:r>
      <w:r w:rsidR="00837FAE" w:rsidRPr="009119A9">
        <w:rPr>
          <w:b/>
          <w:sz w:val="28"/>
          <w:szCs w:val="28"/>
        </w:rPr>
        <w:t>’</w:t>
      </w:r>
      <w:r w:rsidR="006F0492" w:rsidRPr="009119A9">
        <w:rPr>
          <w:b/>
          <w:sz w:val="28"/>
          <w:szCs w:val="28"/>
        </w:rPr>
        <w:t>Association pour la Promotion de l’Arbitrage en Afrique (APAA)</w:t>
      </w:r>
      <w:r w:rsidR="00837FAE" w:rsidRPr="009119A9">
        <w:rPr>
          <w:b/>
          <w:sz w:val="28"/>
          <w:szCs w:val="28"/>
        </w:rPr>
        <w:t xml:space="preserve"> et  l’ICAMA organisent la 4</w:t>
      </w:r>
      <w:r w:rsidR="00837FAE" w:rsidRPr="009119A9">
        <w:rPr>
          <w:b/>
          <w:sz w:val="28"/>
          <w:szCs w:val="28"/>
          <w:vertAlign w:val="superscript"/>
        </w:rPr>
        <w:t>e</w:t>
      </w:r>
      <w:r w:rsidR="00837FAE" w:rsidRPr="009119A9">
        <w:rPr>
          <w:b/>
          <w:sz w:val="28"/>
          <w:szCs w:val="28"/>
        </w:rPr>
        <w:t xml:space="preserve"> édition de la Journée </w:t>
      </w:r>
      <w:r>
        <w:rPr>
          <w:b/>
          <w:sz w:val="28"/>
          <w:szCs w:val="28"/>
        </w:rPr>
        <w:t>A</w:t>
      </w:r>
      <w:r w:rsidR="00837FAE" w:rsidRPr="009119A9">
        <w:rPr>
          <w:b/>
          <w:sz w:val="28"/>
          <w:szCs w:val="28"/>
        </w:rPr>
        <w:t>fricaine de l’</w:t>
      </w:r>
      <w:r>
        <w:rPr>
          <w:b/>
          <w:sz w:val="28"/>
          <w:szCs w:val="28"/>
        </w:rPr>
        <w:t>A</w:t>
      </w:r>
      <w:r w:rsidR="00837FAE" w:rsidRPr="009119A9">
        <w:rPr>
          <w:b/>
          <w:sz w:val="28"/>
          <w:szCs w:val="28"/>
        </w:rPr>
        <w:t xml:space="preserve">rbitrage et de la </w:t>
      </w:r>
      <w:r>
        <w:rPr>
          <w:b/>
          <w:sz w:val="28"/>
          <w:szCs w:val="28"/>
        </w:rPr>
        <w:t>M</w:t>
      </w:r>
      <w:r w:rsidR="00837FAE" w:rsidRPr="009119A9">
        <w:rPr>
          <w:b/>
          <w:sz w:val="28"/>
          <w:szCs w:val="28"/>
        </w:rPr>
        <w:t>édiation (JAAM)</w:t>
      </w:r>
    </w:p>
    <w:p w:rsidR="006C42CD" w:rsidRPr="009119A9" w:rsidRDefault="006C42CD" w:rsidP="009119A9">
      <w:pPr>
        <w:spacing w:line="360" w:lineRule="auto"/>
        <w:ind w:left="0" w:firstLine="0"/>
        <w:jc w:val="center"/>
        <w:rPr>
          <w:b/>
          <w:sz w:val="28"/>
          <w:szCs w:val="28"/>
        </w:rPr>
      </w:pPr>
    </w:p>
    <w:p w:rsidR="009119A9" w:rsidRDefault="0099505A" w:rsidP="009119A9">
      <w:pPr>
        <w:spacing w:line="240" w:lineRule="auto"/>
        <w:jc w:val="center"/>
        <w:rPr>
          <w:b/>
          <w:sz w:val="28"/>
          <w:szCs w:val="28"/>
        </w:rPr>
      </w:pPr>
      <w:r>
        <w:rPr>
          <w:b/>
          <w:sz w:val="28"/>
          <w:szCs w:val="28"/>
        </w:rPr>
        <w:t>sur le</w:t>
      </w:r>
    </w:p>
    <w:p w:rsidR="0099505A" w:rsidRDefault="0099505A" w:rsidP="009119A9">
      <w:pPr>
        <w:spacing w:line="240" w:lineRule="auto"/>
        <w:jc w:val="center"/>
        <w:rPr>
          <w:b/>
          <w:sz w:val="28"/>
          <w:szCs w:val="28"/>
        </w:rPr>
      </w:pPr>
    </w:p>
    <w:p w:rsidR="006C42CD" w:rsidRDefault="006C42CD" w:rsidP="009119A9">
      <w:pPr>
        <w:spacing w:line="240" w:lineRule="auto"/>
        <w:jc w:val="center"/>
        <w:rPr>
          <w:b/>
          <w:sz w:val="28"/>
          <w:szCs w:val="28"/>
        </w:rPr>
      </w:pPr>
    </w:p>
    <w:p w:rsidR="007925DF" w:rsidRDefault="002969AA" w:rsidP="009119A9">
      <w:pPr>
        <w:spacing w:line="240" w:lineRule="auto"/>
        <w:jc w:val="center"/>
        <w:rPr>
          <w:b/>
          <w:i/>
          <w:color w:val="0070C0"/>
          <w:sz w:val="36"/>
          <w:szCs w:val="36"/>
        </w:rPr>
      </w:pPr>
      <w:r w:rsidRPr="009119A9">
        <w:rPr>
          <w:b/>
          <w:i/>
          <w:color w:val="0070C0"/>
          <w:sz w:val="36"/>
          <w:szCs w:val="36"/>
        </w:rPr>
        <w:t>Thème</w:t>
      </w:r>
      <w:r w:rsidR="00837FAE" w:rsidRPr="009119A9">
        <w:rPr>
          <w:b/>
          <w:i/>
          <w:color w:val="0070C0"/>
          <w:sz w:val="36"/>
          <w:szCs w:val="36"/>
        </w:rPr>
        <w:t xml:space="preserve"> : </w:t>
      </w:r>
      <w:r w:rsidR="00CA6692">
        <w:rPr>
          <w:b/>
          <w:i/>
          <w:color w:val="0070C0"/>
          <w:sz w:val="36"/>
          <w:szCs w:val="36"/>
        </w:rPr>
        <w:t>«</w:t>
      </w:r>
      <w:r w:rsidR="00837FAE" w:rsidRPr="009119A9">
        <w:rPr>
          <w:b/>
          <w:i/>
          <w:color w:val="0070C0"/>
          <w:sz w:val="36"/>
          <w:szCs w:val="36"/>
        </w:rPr>
        <w:t>L</w:t>
      </w:r>
      <w:r w:rsidR="007925DF" w:rsidRPr="009119A9">
        <w:rPr>
          <w:b/>
          <w:i/>
          <w:color w:val="0070C0"/>
          <w:sz w:val="36"/>
          <w:szCs w:val="36"/>
        </w:rPr>
        <w:t>’accord de médiation et la sentence arbitrale</w:t>
      </w:r>
      <w:r w:rsidR="009E716B">
        <w:rPr>
          <w:b/>
          <w:i/>
          <w:color w:val="0070C0"/>
          <w:sz w:val="36"/>
          <w:szCs w:val="36"/>
        </w:rPr>
        <w:t>»</w:t>
      </w:r>
    </w:p>
    <w:p w:rsidR="006C42CD" w:rsidRDefault="006C42CD" w:rsidP="009119A9">
      <w:pPr>
        <w:spacing w:line="240" w:lineRule="auto"/>
        <w:jc w:val="center"/>
        <w:rPr>
          <w:b/>
          <w:i/>
          <w:color w:val="0070C0"/>
          <w:sz w:val="36"/>
          <w:szCs w:val="36"/>
        </w:rPr>
      </w:pPr>
    </w:p>
    <w:p w:rsidR="009119A9" w:rsidRPr="009119A9" w:rsidRDefault="009119A9" w:rsidP="009119A9">
      <w:pPr>
        <w:spacing w:line="240" w:lineRule="auto"/>
        <w:jc w:val="center"/>
        <w:rPr>
          <w:b/>
          <w:i/>
          <w:color w:val="0070C0"/>
          <w:sz w:val="36"/>
          <w:szCs w:val="36"/>
        </w:rPr>
      </w:pPr>
    </w:p>
    <w:p w:rsidR="007925DF" w:rsidRPr="00462F38" w:rsidRDefault="007925DF" w:rsidP="008C7A12">
      <w:pPr>
        <w:spacing w:line="360" w:lineRule="auto"/>
        <w:jc w:val="center"/>
        <w:rPr>
          <w:i/>
          <w:sz w:val="24"/>
          <w:szCs w:val="24"/>
        </w:rPr>
      </w:pPr>
      <w:r w:rsidRPr="00462F38">
        <w:rPr>
          <w:i/>
          <w:sz w:val="24"/>
          <w:szCs w:val="24"/>
        </w:rPr>
        <w:t>Le 31 mars 2026 à l’</w:t>
      </w:r>
      <w:r w:rsidR="008C7A12" w:rsidRPr="00462F38">
        <w:rPr>
          <w:i/>
          <w:sz w:val="24"/>
          <w:szCs w:val="24"/>
        </w:rPr>
        <w:t>Hôtel</w:t>
      </w:r>
      <w:r w:rsidRPr="00462F38">
        <w:rPr>
          <w:i/>
          <w:sz w:val="24"/>
          <w:szCs w:val="24"/>
        </w:rPr>
        <w:t xml:space="preserve"> CONCORDE INTERNATIONAL</w:t>
      </w:r>
      <w:r w:rsidR="008C7A12" w:rsidRPr="00462F38">
        <w:rPr>
          <w:i/>
          <w:sz w:val="24"/>
          <w:szCs w:val="24"/>
        </w:rPr>
        <w:t xml:space="preserve"> de Yaoundé (Cameroun) </w:t>
      </w:r>
      <w:r w:rsidRPr="00462F38">
        <w:rPr>
          <w:i/>
          <w:sz w:val="24"/>
          <w:szCs w:val="24"/>
        </w:rPr>
        <w:t>et sur la plateforme visioconférence de l’</w:t>
      </w:r>
      <w:r w:rsidR="008934EF" w:rsidRPr="00462F38">
        <w:rPr>
          <w:i/>
          <w:sz w:val="24"/>
          <w:szCs w:val="24"/>
        </w:rPr>
        <w:t>Ecole Régionale Supérieure de la Magistrature (</w:t>
      </w:r>
      <w:r w:rsidR="00420A2C" w:rsidRPr="00462F38">
        <w:rPr>
          <w:i/>
          <w:sz w:val="24"/>
          <w:szCs w:val="24"/>
        </w:rPr>
        <w:t>ERSUM</w:t>
      </w:r>
      <w:r w:rsidR="00D8058C" w:rsidRPr="00462F38">
        <w:rPr>
          <w:i/>
          <w:sz w:val="24"/>
          <w:szCs w:val="24"/>
        </w:rPr>
        <w:t>A</w:t>
      </w:r>
      <w:bookmarkStart w:id="0" w:name="_GoBack"/>
      <w:bookmarkEnd w:id="0"/>
      <w:r w:rsidR="00420A2C" w:rsidRPr="00462F38">
        <w:rPr>
          <w:i/>
          <w:sz w:val="24"/>
          <w:szCs w:val="24"/>
        </w:rPr>
        <w:t>)</w:t>
      </w:r>
    </w:p>
    <w:p w:rsidR="007925DF" w:rsidRPr="00462F38" w:rsidRDefault="007925DF" w:rsidP="007925DF">
      <w:pPr>
        <w:spacing w:line="600" w:lineRule="auto"/>
        <w:rPr>
          <w:sz w:val="24"/>
          <w:szCs w:val="24"/>
        </w:rPr>
      </w:pPr>
    </w:p>
    <w:p w:rsidR="008C7A12" w:rsidRDefault="008C7A12" w:rsidP="007925DF">
      <w:pPr>
        <w:spacing w:line="600" w:lineRule="auto"/>
        <w:rPr>
          <w:b/>
          <w:sz w:val="24"/>
          <w:szCs w:val="24"/>
        </w:rPr>
      </w:pPr>
    </w:p>
    <w:p w:rsidR="008C7A12" w:rsidRDefault="008C7A12" w:rsidP="007925DF">
      <w:pPr>
        <w:spacing w:line="600" w:lineRule="auto"/>
        <w:rPr>
          <w:b/>
          <w:sz w:val="24"/>
          <w:szCs w:val="24"/>
        </w:rPr>
      </w:pPr>
    </w:p>
    <w:p w:rsidR="00F0575E" w:rsidRDefault="00194A5C" w:rsidP="003C32FA">
      <w:pPr>
        <w:pStyle w:val="Paragraphedeliste"/>
        <w:numPr>
          <w:ilvl w:val="0"/>
          <w:numId w:val="17"/>
        </w:numPr>
        <w:spacing w:line="360" w:lineRule="auto"/>
        <w:jc w:val="both"/>
        <w:rPr>
          <w:b/>
          <w:sz w:val="24"/>
          <w:szCs w:val="24"/>
          <w:u w:val="single"/>
        </w:rPr>
      </w:pPr>
      <w:r w:rsidRPr="003C32FA">
        <w:rPr>
          <w:b/>
          <w:sz w:val="24"/>
          <w:szCs w:val="24"/>
          <w:u w:val="single"/>
        </w:rPr>
        <w:lastRenderedPageBreak/>
        <w:t xml:space="preserve">CONTEXTE ET JUSTIFICATION </w:t>
      </w:r>
    </w:p>
    <w:p w:rsidR="00254FDD" w:rsidRPr="003C32FA" w:rsidRDefault="00254FDD" w:rsidP="00254FDD">
      <w:pPr>
        <w:pStyle w:val="Paragraphedeliste"/>
        <w:spacing w:line="360" w:lineRule="auto"/>
        <w:ind w:firstLine="0"/>
        <w:jc w:val="both"/>
        <w:rPr>
          <w:b/>
          <w:sz w:val="24"/>
          <w:szCs w:val="24"/>
          <w:u w:val="single"/>
        </w:rPr>
      </w:pPr>
    </w:p>
    <w:p w:rsidR="00D67E97" w:rsidRDefault="00753C17" w:rsidP="00362CF4">
      <w:pPr>
        <w:spacing w:line="360" w:lineRule="auto"/>
        <w:ind w:left="-5" w:firstLine="713"/>
        <w:jc w:val="both"/>
        <w:rPr>
          <w:sz w:val="24"/>
          <w:szCs w:val="24"/>
        </w:rPr>
      </w:pPr>
      <w:r w:rsidRPr="009119A9">
        <w:rPr>
          <w:sz w:val="24"/>
          <w:szCs w:val="24"/>
        </w:rPr>
        <w:t xml:space="preserve">La médiation et l’arbitrage </w:t>
      </w:r>
      <w:r w:rsidR="00DD55AB" w:rsidRPr="009119A9">
        <w:rPr>
          <w:sz w:val="24"/>
          <w:szCs w:val="24"/>
        </w:rPr>
        <w:t xml:space="preserve">constituent des </w:t>
      </w:r>
      <w:r w:rsidR="00E47518" w:rsidRPr="009119A9">
        <w:rPr>
          <w:sz w:val="24"/>
          <w:szCs w:val="24"/>
        </w:rPr>
        <w:t>modes alternatifs de règlement de</w:t>
      </w:r>
      <w:r w:rsidR="00A211BD" w:rsidRPr="009119A9">
        <w:rPr>
          <w:sz w:val="24"/>
          <w:szCs w:val="24"/>
        </w:rPr>
        <w:t>s</w:t>
      </w:r>
      <w:r w:rsidR="00E47518" w:rsidRPr="009119A9">
        <w:rPr>
          <w:sz w:val="24"/>
          <w:szCs w:val="24"/>
        </w:rPr>
        <w:t xml:space="preserve"> différends </w:t>
      </w:r>
      <w:r w:rsidR="001E0539" w:rsidRPr="009119A9">
        <w:rPr>
          <w:sz w:val="24"/>
          <w:szCs w:val="24"/>
        </w:rPr>
        <w:t>(MARD</w:t>
      </w:r>
      <w:r w:rsidR="00E47518" w:rsidRPr="009119A9">
        <w:rPr>
          <w:sz w:val="24"/>
          <w:szCs w:val="24"/>
        </w:rPr>
        <w:t>),</w:t>
      </w:r>
      <w:r w:rsidR="00A211BD" w:rsidRPr="009119A9">
        <w:rPr>
          <w:sz w:val="24"/>
          <w:szCs w:val="24"/>
        </w:rPr>
        <w:t xml:space="preserve"> très prisés </w:t>
      </w:r>
      <w:r w:rsidR="00C56E20" w:rsidRPr="009119A9">
        <w:rPr>
          <w:sz w:val="24"/>
          <w:szCs w:val="24"/>
        </w:rPr>
        <w:t>dont la promotion et la bonne pratique ont un impact positif</w:t>
      </w:r>
      <w:r w:rsidR="00FC5A54" w:rsidRPr="009119A9">
        <w:rPr>
          <w:sz w:val="24"/>
          <w:szCs w:val="24"/>
        </w:rPr>
        <w:t xml:space="preserve"> indiscutable</w:t>
      </w:r>
      <w:r w:rsidR="00C56E20" w:rsidRPr="009119A9">
        <w:rPr>
          <w:sz w:val="24"/>
          <w:szCs w:val="24"/>
        </w:rPr>
        <w:t xml:space="preserve"> sur le développement des </w:t>
      </w:r>
      <w:r w:rsidR="00D67E97" w:rsidRPr="009119A9">
        <w:rPr>
          <w:sz w:val="24"/>
          <w:szCs w:val="24"/>
        </w:rPr>
        <w:t xml:space="preserve">nations. </w:t>
      </w:r>
    </w:p>
    <w:p w:rsidR="002C49E6" w:rsidRPr="009119A9" w:rsidRDefault="002C49E6" w:rsidP="00362CF4">
      <w:pPr>
        <w:spacing w:line="360" w:lineRule="auto"/>
        <w:ind w:left="-5" w:firstLine="713"/>
        <w:jc w:val="both"/>
        <w:rPr>
          <w:sz w:val="24"/>
          <w:szCs w:val="24"/>
        </w:rPr>
      </w:pPr>
    </w:p>
    <w:p w:rsidR="009A0276" w:rsidRDefault="00D67E97" w:rsidP="00362CF4">
      <w:pPr>
        <w:spacing w:line="360" w:lineRule="auto"/>
        <w:ind w:left="-5" w:firstLine="713"/>
        <w:jc w:val="both"/>
        <w:rPr>
          <w:sz w:val="24"/>
          <w:szCs w:val="24"/>
        </w:rPr>
      </w:pPr>
      <w:r w:rsidRPr="009119A9">
        <w:rPr>
          <w:sz w:val="24"/>
          <w:szCs w:val="24"/>
        </w:rPr>
        <w:t>Dans</w:t>
      </w:r>
      <w:r w:rsidR="00B861AB" w:rsidRPr="009119A9">
        <w:rPr>
          <w:sz w:val="24"/>
          <w:szCs w:val="24"/>
        </w:rPr>
        <w:t xml:space="preserve"> un contexte dominé par la nécessité de renforcer la sécurité juridique et l’attractivité économique en Afrique, ces mécanismes de résolution</w:t>
      </w:r>
      <w:r w:rsidR="009A0276" w:rsidRPr="009119A9">
        <w:rPr>
          <w:sz w:val="24"/>
          <w:szCs w:val="24"/>
        </w:rPr>
        <w:t xml:space="preserve"> de litiges</w:t>
      </w:r>
      <w:r w:rsidR="00B46A28" w:rsidRPr="009119A9">
        <w:rPr>
          <w:sz w:val="24"/>
          <w:szCs w:val="24"/>
        </w:rPr>
        <w:t xml:space="preserve"> méritent </w:t>
      </w:r>
      <w:r w:rsidR="00C56E20" w:rsidRPr="009119A9">
        <w:rPr>
          <w:sz w:val="24"/>
          <w:szCs w:val="24"/>
        </w:rPr>
        <w:t>une meilleure appropriation</w:t>
      </w:r>
      <w:r w:rsidR="00B46A28" w:rsidRPr="009119A9">
        <w:rPr>
          <w:sz w:val="24"/>
          <w:szCs w:val="24"/>
        </w:rPr>
        <w:t xml:space="preserve"> tant de la part des praticiens que des </w:t>
      </w:r>
      <w:r w:rsidR="00CC4240" w:rsidRPr="009119A9">
        <w:rPr>
          <w:sz w:val="24"/>
          <w:szCs w:val="24"/>
        </w:rPr>
        <w:t>différents</w:t>
      </w:r>
      <w:r w:rsidR="009A0276" w:rsidRPr="009119A9">
        <w:rPr>
          <w:sz w:val="24"/>
          <w:szCs w:val="24"/>
        </w:rPr>
        <w:t xml:space="preserve"> acteurs du monde des affaires</w:t>
      </w:r>
      <w:r w:rsidR="00DF19BA" w:rsidRPr="009119A9">
        <w:rPr>
          <w:sz w:val="24"/>
          <w:szCs w:val="24"/>
        </w:rPr>
        <w:t>.</w:t>
      </w:r>
    </w:p>
    <w:p w:rsidR="002C49E6" w:rsidRPr="009119A9" w:rsidRDefault="002C49E6" w:rsidP="00362CF4">
      <w:pPr>
        <w:spacing w:line="360" w:lineRule="auto"/>
        <w:ind w:left="-5" w:firstLine="713"/>
        <w:jc w:val="both"/>
        <w:rPr>
          <w:sz w:val="24"/>
          <w:szCs w:val="24"/>
        </w:rPr>
      </w:pPr>
    </w:p>
    <w:p w:rsidR="002750BD" w:rsidRDefault="004D1DED" w:rsidP="00C27A7B">
      <w:pPr>
        <w:spacing w:line="360" w:lineRule="auto"/>
        <w:ind w:left="-5" w:firstLine="713"/>
        <w:jc w:val="both"/>
        <w:rPr>
          <w:sz w:val="24"/>
          <w:szCs w:val="24"/>
        </w:rPr>
      </w:pPr>
      <w:r w:rsidRPr="009119A9">
        <w:rPr>
          <w:sz w:val="24"/>
          <w:szCs w:val="24"/>
        </w:rPr>
        <w:t>Si</w:t>
      </w:r>
      <w:r w:rsidR="00CC4240" w:rsidRPr="009119A9">
        <w:rPr>
          <w:sz w:val="24"/>
          <w:szCs w:val="24"/>
        </w:rPr>
        <w:t xml:space="preserve"> la finalité de la médiation et</w:t>
      </w:r>
      <w:r w:rsidR="006F1EEC" w:rsidRPr="009119A9">
        <w:rPr>
          <w:sz w:val="24"/>
          <w:szCs w:val="24"/>
        </w:rPr>
        <w:t xml:space="preserve"> de</w:t>
      </w:r>
      <w:r w:rsidR="00CC4240" w:rsidRPr="009119A9">
        <w:rPr>
          <w:sz w:val="24"/>
          <w:szCs w:val="24"/>
        </w:rPr>
        <w:t xml:space="preserve"> l’arbitrage</w:t>
      </w:r>
      <w:r w:rsidRPr="009119A9">
        <w:rPr>
          <w:sz w:val="24"/>
          <w:szCs w:val="24"/>
        </w:rPr>
        <w:t xml:space="preserve"> est</w:t>
      </w:r>
      <w:r w:rsidR="001318F8" w:rsidRPr="009119A9">
        <w:rPr>
          <w:sz w:val="24"/>
          <w:szCs w:val="24"/>
        </w:rPr>
        <w:t xml:space="preserve"> de</w:t>
      </w:r>
      <w:r w:rsidRPr="009119A9">
        <w:rPr>
          <w:sz w:val="24"/>
          <w:szCs w:val="24"/>
        </w:rPr>
        <w:t xml:space="preserve"> mettre fin à </w:t>
      </w:r>
      <w:r w:rsidR="00CC4240" w:rsidRPr="009119A9">
        <w:rPr>
          <w:sz w:val="24"/>
          <w:szCs w:val="24"/>
        </w:rPr>
        <w:t>un litige</w:t>
      </w:r>
      <w:r w:rsidRPr="009119A9">
        <w:rPr>
          <w:sz w:val="24"/>
          <w:szCs w:val="24"/>
        </w:rPr>
        <w:t xml:space="preserve"> opposant deux ou plusieurs parties</w:t>
      </w:r>
      <w:r w:rsidR="001E48F1" w:rsidRPr="009119A9">
        <w:rPr>
          <w:sz w:val="24"/>
          <w:szCs w:val="24"/>
        </w:rPr>
        <w:t xml:space="preserve"> en relation d’affaires </w:t>
      </w:r>
      <w:r w:rsidR="00DF19BA" w:rsidRPr="009119A9">
        <w:rPr>
          <w:sz w:val="24"/>
          <w:szCs w:val="24"/>
        </w:rPr>
        <w:t xml:space="preserve"> tout en préservant </w:t>
      </w:r>
      <w:r w:rsidR="00E65D5E" w:rsidRPr="009119A9">
        <w:rPr>
          <w:sz w:val="24"/>
          <w:szCs w:val="24"/>
        </w:rPr>
        <w:t>les</w:t>
      </w:r>
      <w:r w:rsidR="009119A9" w:rsidRPr="009119A9">
        <w:rPr>
          <w:sz w:val="24"/>
          <w:szCs w:val="24"/>
        </w:rPr>
        <w:t xml:space="preserve"> </w:t>
      </w:r>
      <w:r w:rsidR="00E65D5E" w:rsidRPr="009119A9">
        <w:rPr>
          <w:sz w:val="24"/>
          <w:szCs w:val="24"/>
        </w:rPr>
        <w:t>dites</w:t>
      </w:r>
      <w:r w:rsidR="009119A9" w:rsidRPr="009119A9">
        <w:rPr>
          <w:sz w:val="24"/>
          <w:szCs w:val="24"/>
        </w:rPr>
        <w:t xml:space="preserve"> </w:t>
      </w:r>
      <w:r w:rsidR="00AC5BA1" w:rsidRPr="009119A9">
        <w:rPr>
          <w:sz w:val="24"/>
          <w:szCs w:val="24"/>
        </w:rPr>
        <w:t>relations, il</w:t>
      </w:r>
      <w:r w:rsidR="00FD29EE" w:rsidRPr="009119A9">
        <w:rPr>
          <w:sz w:val="24"/>
          <w:szCs w:val="24"/>
        </w:rPr>
        <w:t xml:space="preserve"> est important de noter</w:t>
      </w:r>
      <w:r w:rsidR="007D618F" w:rsidRPr="009119A9">
        <w:rPr>
          <w:sz w:val="24"/>
          <w:szCs w:val="24"/>
        </w:rPr>
        <w:t xml:space="preserve"> que l’accord de médiation et la sentence arbitrale qui</w:t>
      </w:r>
      <w:r w:rsidR="00A41C90" w:rsidRPr="009119A9">
        <w:rPr>
          <w:sz w:val="24"/>
          <w:szCs w:val="24"/>
        </w:rPr>
        <w:t>,</w:t>
      </w:r>
      <w:r w:rsidR="007D618F" w:rsidRPr="009119A9">
        <w:rPr>
          <w:sz w:val="24"/>
          <w:szCs w:val="24"/>
        </w:rPr>
        <w:t xml:space="preserve"> constituent </w:t>
      </w:r>
      <w:r w:rsidR="00AC5BA1" w:rsidRPr="009119A9">
        <w:rPr>
          <w:sz w:val="24"/>
          <w:szCs w:val="24"/>
        </w:rPr>
        <w:t>les instruments juridiques sanctionnant</w:t>
      </w:r>
      <w:r w:rsidR="009119A9" w:rsidRPr="009119A9">
        <w:rPr>
          <w:sz w:val="24"/>
          <w:szCs w:val="24"/>
        </w:rPr>
        <w:t xml:space="preserve"> </w:t>
      </w:r>
      <w:r w:rsidR="007D618F" w:rsidRPr="009119A9">
        <w:rPr>
          <w:sz w:val="24"/>
          <w:szCs w:val="24"/>
        </w:rPr>
        <w:t>ces mécanismes</w:t>
      </w:r>
      <w:r w:rsidR="007A37EB" w:rsidRPr="009119A9">
        <w:rPr>
          <w:sz w:val="24"/>
          <w:szCs w:val="24"/>
        </w:rPr>
        <w:t>,</w:t>
      </w:r>
      <w:r w:rsidR="005F13DC" w:rsidRPr="009119A9">
        <w:rPr>
          <w:sz w:val="24"/>
          <w:szCs w:val="24"/>
        </w:rPr>
        <w:t xml:space="preserve"> nécessitent d’être convenablement élaborés </w:t>
      </w:r>
      <w:r w:rsidR="00033CE1" w:rsidRPr="009119A9">
        <w:rPr>
          <w:sz w:val="24"/>
          <w:szCs w:val="24"/>
        </w:rPr>
        <w:t>en vue de leur exécution aisée.</w:t>
      </w:r>
    </w:p>
    <w:p w:rsidR="002C49E6" w:rsidRPr="009119A9" w:rsidRDefault="002C49E6" w:rsidP="00C27A7B">
      <w:pPr>
        <w:spacing w:line="360" w:lineRule="auto"/>
        <w:ind w:left="-5" w:firstLine="713"/>
        <w:jc w:val="both"/>
        <w:rPr>
          <w:sz w:val="24"/>
          <w:szCs w:val="24"/>
        </w:rPr>
      </w:pPr>
    </w:p>
    <w:p w:rsidR="00F0575E" w:rsidRPr="009119A9" w:rsidRDefault="002750BD" w:rsidP="002750BD">
      <w:pPr>
        <w:spacing w:line="360" w:lineRule="auto"/>
        <w:ind w:left="-5" w:firstLine="713"/>
        <w:jc w:val="both"/>
        <w:rPr>
          <w:sz w:val="24"/>
          <w:szCs w:val="24"/>
        </w:rPr>
      </w:pPr>
      <w:r w:rsidRPr="009119A9">
        <w:rPr>
          <w:sz w:val="24"/>
          <w:szCs w:val="24"/>
        </w:rPr>
        <w:t>Cette 4</w:t>
      </w:r>
      <w:r w:rsidRPr="009119A9">
        <w:rPr>
          <w:sz w:val="24"/>
          <w:szCs w:val="24"/>
          <w:vertAlign w:val="superscript"/>
        </w:rPr>
        <w:t>ème</w:t>
      </w:r>
      <w:r w:rsidR="00713F74">
        <w:rPr>
          <w:sz w:val="24"/>
          <w:szCs w:val="24"/>
        </w:rPr>
        <w:t xml:space="preserve"> édition de la  Journée A</w:t>
      </w:r>
      <w:r w:rsidR="00C27A7B" w:rsidRPr="009119A9">
        <w:rPr>
          <w:sz w:val="24"/>
          <w:szCs w:val="24"/>
        </w:rPr>
        <w:t>fricaine</w:t>
      </w:r>
      <w:r w:rsidR="009119A9" w:rsidRPr="009119A9">
        <w:rPr>
          <w:sz w:val="24"/>
          <w:szCs w:val="24"/>
        </w:rPr>
        <w:t xml:space="preserve"> </w:t>
      </w:r>
      <w:r w:rsidR="00713F74">
        <w:rPr>
          <w:sz w:val="24"/>
          <w:szCs w:val="24"/>
        </w:rPr>
        <w:t>de l’A</w:t>
      </w:r>
      <w:r w:rsidR="000E536C" w:rsidRPr="009119A9">
        <w:rPr>
          <w:sz w:val="24"/>
          <w:szCs w:val="24"/>
        </w:rPr>
        <w:t xml:space="preserve">rbitrage </w:t>
      </w:r>
      <w:r w:rsidR="00713F74">
        <w:rPr>
          <w:sz w:val="24"/>
          <w:szCs w:val="24"/>
        </w:rPr>
        <w:t>et de la M</w:t>
      </w:r>
      <w:r w:rsidRPr="009119A9">
        <w:rPr>
          <w:sz w:val="24"/>
          <w:szCs w:val="24"/>
        </w:rPr>
        <w:t>édiation</w:t>
      </w:r>
      <w:r w:rsidR="00E655AA">
        <w:rPr>
          <w:sz w:val="24"/>
          <w:szCs w:val="24"/>
        </w:rPr>
        <w:t xml:space="preserve"> </w:t>
      </w:r>
      <w:r w:rsidR="00191916" w:rsidRPr="009119A9">
        <w:rPr>
          <w:sz w:val="24"/>
          <w:szCs w:val="24"/>
        </w:rPr>
        <w:t>(JAAM</w:t>
      </w:r>
      <w:r w:rsidR="002F0371" w:rsidRPr="009119A9">
        <w:rPr>
          <w:sz w:val="24"/>
          <w:szCs w:val="24"/>
        </w:rPr>
        <w:t>)</w:t>
      </w:r>
      <w:r w:rsidR="00CC1E69" w:rsidRPr="009119A9">
        <w:rPr>
          <w:sz w:val="24"/>
          <w:szCs w:val="24"/>
        </w:rPr>
        <w:t>, vise</w:t>
      </w:r>
      <w:r w:rsidRPr="009119A9">
        <w:rPr>
          <w:sz w:val="24"/>
          <w:szCs w:val="24"/>
        </w:rPr>
        <w:t xml:space="preserve"> à faire une analyse approfondie </w:t>
      </w:r>
      <w:r w:rsidR="00191916" w:rsidRPr="009119A9">
        <w:rPr>
          <w:sz w:val="24"/>
          <w:szCs w:val="24"/>
        </w:rPr>
        <w:t>de l’accord de médiation et de la sentence arbitrale, puis à offrir un cadre d’échange</w:t>
      </w:r>
      <w:r w:rsidR="00000635" w:rsidRPr="009119A9">
        <w:rPr>
          <w:sz w:val="24"/>
          <w:szCs w:val="24"/>
        </w:rPr>
        <w:t>s</w:t>
      </w:r>
      <w:r w:rsidR="00191916" w:rsidRPr="009119A9">
        <w:rPr>
          <w:sz w:val="24"/>
          <w:szCs w:val="24"/>
        </w:rPr>
        <w:t xml:space="preserve">  sur l’élaboration et le contenu </w:t>
      </w:r>
      <w:r w:rsidRPr="009119A9">
        <w:rPr>
          <w:sz w:val="24"/>
          <w:szCs w:val="24"/>
        </w:rPr>
        <w:t>de</w:t>
      </w:r>
      <w:r w:rsidR="00191916" w:rsidRPr="009119A9">
        <w:rPr>
          <w:sz w:val="24"/>
          <w:szCs w:val="24"/>
        </w:rPr>
        <w:t xml:space="preserve"> ces décisions ainsi que sur les recours </w:t>
      </w:r>
      <w:r w:rsidR="00917294" w:rsidRPr="009119A9">
        <w:rPr>
          <w:sz w:val="24"/>
          <w:szCs w:val="24"/>
        </w:rPr>
        <w:t>dont ils sont susceptibles</w:t>
      </w:r>
      <w:r w:rsidR="002B06AC" w:rsidRPr="009119A9">
        <w:rPr>
          <w:sz w:val="24"/>
          <w:szCs w:val="24"/>
        </w:rPr>
        <w:t>.</w:t>
      </w:r>
    </w:p>
    <w:p w:rsidR="00F0575E" w:rsidRPr="009119A9" w:rsidRDefault="00F0575E" w:rsidP="00194A5C">
      <w:pPr>
        <w:spacing w:after="18" w:line="360" w:lineRule="auto"/>
        <w:ind w:left="0" w:firstLine="0"/>
        <w:jc w:val="both"/>
        <w:rPr>
          <w:sz w:val="24"/>
          <w:szCs w:val="24"/>
        </w:rPr>
      </w:pPr>
    </w:p>
    <w:p w:rsidR="00F0575E" w:rsidRDefault="00194A5C" w:rsidP="006C42CD">
      <w:pPr>
        <w:pStyle w:val="Paragraphedeliste"/>
        <w:numPr>
          <w:ilvl w:val="0"/>
          <w:numId w:val="17"/>
        </w:numPr>
        <w:spacing w:line="360" w:lineRule="auto"/>
        <w:jc w:val="both"/>
        <w:rPr>
          <w:b/>
          <w:sz w:val="24"/>
          <w:szCs w:val="24"/>
          <w:u w:val="single"/>
        </w:rPr>
      </w:pPr>
      <w:r w:rsidRPr="006C42CD">
        <w:rPr>
          <w:b/>
          <w:sz w:val="24"/>
          <w:szCs w:val="24"/>
          <w:u w:val="single"/>
        </w:rPr>
        <w:t xml:space="preserve">OBJECTIFS </w:t>
      </w:r>
    </w:p>
    <w:p w:rsidR="00254FDD" w:rsidRPr="006C42CD" w:rsidRDefault="00254FDD" w:rsidP="00254FDD">
      <w:pPr>
        <w:pStyle w:val="Paragraphedeliste"/>
        <w:spacing w:line="360" w:lineRule="auto"/>
        <w:ind w:firstLine="0"/>
        <w:jc w:val="both"/>
        <w:rPr>
          <w:b/>
          <w:sz w:val="24"/>
          <w:szCs w:val="24"/>
          <w:u w:val="single"/>
        </w:rPr>
      </w:pPr>
    </w:p>
    <w:p w:rsidR="00194A5C" w:rsidRDefault="00194A5C" w:rsidP="006C42CD">
      <w:pPr>
        <w:pStyle w:val="Paragraphedeliste"/>
        <w:numPr>
          <w:ilvl w:val="0"/>
          <w:numId w:val="18"/>
        </w:numPr>
        <w:spacing w:line="360" w:lineRule="auto"/>
        <w:jc w:val="both"/>
        <w:rPr>
          <w:b/>
          <w:sz w:val="24"/>
          <w:szCs w:val="24"/>
          <w:u w:val="single"/>
        </w:rPr>
      </w:pPr>
      <w:r w:rsidRPr="006C42CD">
        <w:rPr>
          <w:b/>
          <w:sz w:val="24"/>
          <w:szCs w:val="24"/>
          <w:u w:val="single"/>
        </w:rPr>
        <w:t xml:space="preserve">OBJECTIF GENERAL </w:t>
      </w:r>
    </w:p>
    <w:p w:rsidR="00254FDD" w:rsidRPr="006C42CD" w:rsidRDefault="00254FDD" w:rsidP="00254FDD">
      <w:pPr>
        <w:pStyle w:val="Paragraphedeliste"/>
        <w:spacing w:line="360" w:lineRule="auto"/>
        <w:ind w:firstLine="0"/>
        <w:jc w:val="both"/>
        <w:rPr>
          <w:b/>
          <w:sz w:val="24"/>
          <w:szCs w:val="24"/>
          <w:u w:val="single"/>
        </w:rPr>
      </w:pPr>
    </w:p>
    <w:p w:rsidR="00653ADA" w:rsidRPr="009119A9" w:rsidRDefault="00653ADA" w:rsidP="00152B01">
      <w:pPr>
        <w:spacing w:line="360" w:lineRule="auto"/>
        <w:ind w:firstLine="698"/>
        <w:jc w:val="both"/>
        <w:rPr>
          <w:sz w:val="24"/>
          <w:szCs w:val="24"/>
        </w:rPr>
      </w:pPr>
      <w:r w:rsidRPr="009119A9">
        <w:rPr>
          <w:sz w:val="24"/>
          <w:szCs w:val="24"/>
        </w:rPr>
        <w:t>L’objectif général de cette 4</w:t>
      </w:r>
      <w:r w:rsidRPr="009119A9">
        <w:rPr>
          <w:sz w:val="24"/>
          <w:szCs w:val="24"/>
          <w:vertAlign w:val="superscript"/>
        </w:rPr>
        <w:t>e</w:t>
      </w:r>
      <w:r w:rsidR="00D53914">
        <w:rPr>
          <w:sz w:val="24"/>
          <w:szCs w:val="24"/>
        </w:rPr>
        <w:t xml:space="preserve"> édition de la  Journée A</w:t>
      </w:r>
      <w:r w:rsidR="00917294" w:rsidRPr="009119A9">
        <w:rPr>
          <w:sz w:val="24"/>
          <w:szCs w:val="24"/>
        </w:rPr>
        <w:t>fricaine</w:t>
      </w:r>
      <w:r w:rsidR="00D53914">
        <w:rPr>
          <w:sz w:val="24"/>
          <w:szCs w:val="24"/>
        </w:rPr>
        <w:t xml:space="preserve"> de l’Arbitrage et de la M</w:t>
      </w:r>
      <w:r w:rsidRPr="009119A9">
        <w:rPr>
          <w:sz w:val="24"/>
          <w:szCs w:val="24"/>
        </w:rPr>
        <w:t>édiation est de renforcer</w:t>
      </w:r>
      <w:r w:rsidR="002C0B62" w:rsidRPr="009119A9">
        <w:rPr>
          <w:sz w:val="24"/>
          <w:szCs w:val="24"/>
        </w:rPr>
        <w:t xml:space="preserve"> la </w:t>
      </w:r>
      <w:r w:rsidR="006F31B8" w:rsidRPr="009119A9">
        <w:rPr>
          <w:sz w:val="24"/>
          <w:szCs w:val="24"/>
        </w:rPr>
        <w:t xml:space="preserve">capacité des participants sur la  </w:t>
      </w:r>
      <w:r w:rsidR="002C0B62" w:rsidRPr="009119A9">
        <w:rPr>
          <w:sz w:val="24"/>
          <w:szCs w:val="24"/>
        </w:rPr>
        <w:t>connaissance</w:t>
      </w:r>
      <w:r w:rsidRPr="009119A9">
        <w:rPr>
          <w:sz w:val="24"/>
          <w:szCs w:val="24"/>
        </w:rPr>
        <w:t xml:space="preserve"> et la pratique de la médiatio</w:t>
      </w:r>
      <w:r w:rsidR="006F31B8" w:rsidRPr="009119A9">
        <w:rPr>
          <w:sz w:val="24"/>
          <w:szCs w:val="24"/>
        </w:rPr>
        <w:t>n et de l’arbitrage en Afrique et ailleurs.</w:t>
      </w:r>
    </w:p>
    <w:p w:rsidR="00EF6D66" w:rsidRDefault="00EF6D66" w:rsidP="00653ADA">
      <w:pPr>
        <w:spacing w:line="360" w:lineRule="auto"/>
        <w:jc w:val="both"/>
        <w:rPr>
          <w:sz w:val="24"/>
          <w:szCs w:val="24"/>
        </w:rPr>
      </w:pPr>
    </w:p>
    <w:p w:rsidR="004A1DFF" w:rsidRDefault="004A1DFF" w:rsidP="00653ADA">
      <w:pPr>
        <w:spacing w:line="360" w:lineRule="auto"/>
        <w:jc w:val="both"/>
        <w:rPr>
          <w:sz w:val="24"/>
          <w:szCs w:val="24"/>
        </w:rPr>
      </w:pPr>
    </w:p>
    <w:p w:rsidR="004A1DFF" w:rsidRDefault="004A1DFF" w:rsidP="00653ADA">
      <w:pPr>
        <w:spacing w:line="360" w:lineRule="auto"/>
        <w:jc w:val="both"/>
        <w:rPr>
          <w:sz w:val="24"/>
          <w:szCs w:val="24"/>
        </w:rPr>
      </w:pPr>
    </w:p>
    <w:p w:rsidR="004A1DFF" w:rsidRPr="009119A9" w:rsidRDefault="004A1DFF" w:rsidP="00653ADA">
      <w:pPr>
        <w:spacing w:line="360" w:lineRule="auto"/>
        <w:jc w:val="both"/>
        <w:rPr>
          <w:sz w:val="24"/>
          <w:szCs w:val="24"/>
        </w:rPr>
      </w:pPr>
    </w:p>
    <w:p w:rsidR="00194A5C" w:rsidRDefault="00194A5C" w:rsidP="006C42CD">
      <w:pPr>
        <w:pStyle w:val="Paragraphedeliste"/>
        <w:numPr>
          <w:ilvl w:val="0"/>
          <w:numId w:val="18"/>
        </w:numPr>
        <w:spacing w:line="360" w:lineRule="auto"/>
        <w:jc w:val="both"/>
        <w:rPr>
          <w:b/>
          <w:sz w:val="24"/>
          <w:szCs w:val="24"/>
          <w:u w:val="single"/>
        </w:rPr>
      </w:pPr>
      <w:r w:rsidRPr="006C42CD">
        <w:rPr>
          <w:b/>
          <w:sz w:val="24"/>
          <w:szCs w:val="24"/>
          <w:u w:val="single"/>
        </w:rPr>
        <w:lastRenderedPageBreak/>
        <w:t>OBJECTIFS SPECIFIQUES</w:t>
      </w:r>
    </w:p>
    <w:p w:rsidR="00254FDD" w:rsidRPr="006C42CD" w:rsidRDefault="00254FDD" w:rsidP="00254FDD">
      <w:pPr>
        <w:pStyle w:val="Paragraphedeliste"/>
        <w:spacing w:line="360" w:lineRule="auto"/>
        <w:ind w:firstLine="0"/>
        <w:jc w:val="both"/>
        <w:rPr>
          <w:b/>
          <w:sz w:val="24"/>
          <w:szCs w:val="24"/>
          <w:u w:val="single"/>
        </w:rPr>
      </w:pPr>
    </w:p>
    <w:p w:rsidR="002C0B62" w:rsidRPr="009119A9" w:rsidRDefault="002C0B62" w:rsidP="00A04913">
      <w:pPr>
        <w:spacing w:line="360" w:lineRule="auto"/>
        <w:ind w:firstLine="698"/>
        <w:jc w:val="both"/>
        <w:rPr>
          <w:sz w:val="24"/>
          <w:szCs w:val="24"/>
        </w:rPr>
      </w:pPr>
      <w:r w:rsidRPr="009119A9">
        <w:rPr>
          <w:sz w:val="24"/>
          <w:szCs w:val="24"/>
        </w:rPr>
        <w:t xml:space="preserve">De manière plus spécifique, </w:t>
      </w:r>
      <w:r w:rsidR="00237DCF" w:rsidRPr="009119A9">
        <w:rPr>
          <w:sz w:val="24"/>
          <w:szCs w:val="24"/>
        </w:rPr>
        <w:t xml:space="preserve">il s’agit </w:t>
      </w:r>
      <w:r w:rsidR="004C7BAE" w:rsidRPr="009119A9">
        <w:rPr>
          <w:sz w:val="24"/>
          <w:szCs w:val="24"/>
        </w:rPr>
        <w:t xml:space="preserve">pour </w:t>
      </w:r>
      <w:r w:rsidRPr="009119A9">
        <w:rPr>
          <w:sz w:val="24"/>
          <w:szCs w:val="24"/>
        </w:rPr>
        <w:t>la 4</w:t>
      </w:r>
      <w:r w:rsidRPr="009119A9">
        <w:rPr>
          <w:sz w:val="24"/>
          <w:szCs w:val="24"/>
          <w:vertAlign w:val="superscript"/>
        </w:rPr>
        <w:t>e</w:t>
      </w:r>
      <w:r w:rsidR="00625333" w:rsidRPr="009119A9">
        <w:rPr>
          <w:sz w:val="24"/>
          <w:szCs w:val="24"/>
        </w:rPr>
        <w:t xml:space="preserve"> édition de la J</w:t>
      </w:r>
      <w:r w:rsidR="00B523C6">
        <w:rPr>
          <w:sz w:val="24"/>
          <w:szCs w:val="24"/>
        </w:rPr>
        <w:t>ournée Africaine de l’Arbitrage et de la M</w:t>
      </w:r>
      <w:r w:rsidR="004C7BAE" w:rsidRPr="009119A9">
        <w:rPr>
          <w:sz w:val="24"/>
          <w:szCs w:val="24"/>
        </w:rPr>
        <w:t>édiation (JA</w:t>
      </w:r>
      <w:r w:rsidR="00625333" w:rsidRPr="009119A9">
        <w:rPr>
          <w:sz w:val="24"/>
          <w:szCs w:val="24"/>
        </w:rPr>
        <w:t>AM</w:t>
      </w:r>
      <w:r w:rsidR="004C7BAE" w:rsidRPr="009119A9">
        <w:rPr>
          <w:sz w:val="24"/>
          <w:szCs w:val="24"/>
        </w:rPr>
        <w:t>)</w:t>
      </w:r>
      <w:r w:rsidR="002C49E6">
        <w:rPr>
          <w:sz w:val="24"/>
          <w:szCs w:val="24"/>
        </w:rPr>
        <w:t xml:space="preserve"> </w:t>
      </w:r>
      <w:r w:rsidR="004C7BAE" w:rsidRPr="009119A9">
        <w:rPr>
          <w:sz w:val="24"/>
          <w:szCs w:val="24"/>
        </w:rPr>
        <w:t>de</w:t>
      </w:r>
      <w:r w:rsidRPr="009119A9">
        <w:rPr>
          <w:sz w:val="24"/>
          <w:szCs w:val="24"/>
        </w:rPr>
        <w:t> :</w:t>
      </w:r>
    </w:p>
    <w:p w:rsidR="002C0B62" w:rsidRPr="009119A9" w:rsidRDefault="00237DCF" w:rsidP="002C0B62">
      <w:pPr>
        <w:pStyle w:val="Paragraphedeliste"/>
        <w:numPr>
          <w:ilvl w:val="0"/>
          <w:numId w:val="8"/>
        </w:numPr>
        <w:spacing w:line="360" w:lineRule="auto"/>
        <w:jc w:val="both"/>
        <w:rPr>
          <w:sz w:val="24"/>
          <w:szCs w:val="24"/>
        </w:rPr>
      </w:pPr>
      <w:r w:rsidRPr="009119A9">
        <w:rPr>
          <w:sz w:val="24"/>
          <w:szCs w:val="24"/>
        </w:rPr>
        <w:t>a</w:t>
      </w:r>
      <w:r w:rsidR="002C0B62" w:rsidRPr="009119A9">
        <w:rPr>
          <w:sz w:val="24"/>
          <w:szCs w:val="24"/>
        </w:rPr>
        <w:t>nalyser le cadre juridique de l’accord de médiation et</w:t>
      </w:r>
      <w:r w:rsidR="00C54937" w:rsidRPr="009119A9">
        <w:rPr>
          <w:sz w:val="24"/>
          <w:szCs w:val="24"/>
        </w:rPr>
        <w:t xml:space="preserve"> de</w:t>
      </w:r>
      <w:r w:rsidR="002C0B62" w:rsidRPr="009119A9">
        <w:rPr>
          <w:sz w:val="24"/>
          <w:szCs w:val="24"/>
        </w:rPr>
        <w:t xml:space="preserve"> la sentence arbitrale</w:t>
      </w:r>
      <w:r w:rsidRPr="009119A9">
        <w:rPr>
          <w:sz w:val="24"/>
          <w:szCs w:val="24"/>
        </w:rPr>
        <w:t> ;</w:t>
      </w:r>
    </w:p>
    <w:p w:rsidR="002C0B62" w:rsidRPr="009119A9" w:rsidRDefault="00237DCF" w:rsidP="002C0B62">
      <w:pPr>
        <w:pStyle w:val="Paragraphedeliste"/>
        <w:numPr>
          <w:ilvl w:val="0"/>
          <w:numId w:val="8"/>
        </w:numPr>
        <w:spacing w:line="360" w:lineRule="auto"/>
        <w:jc w:val="both"/>
        <w:rPr>
          <w:sz w:val="24"/>
          <w:szCs w:val="24"/>
        </w:rPr>
      </w:pPr>
      <w:r w:rsidRPr="009119A9">
        <w:rPr>
          <w:sz w:val="24"/>
          <w:szCs w:val="24"/>
        </w:rPr>
        <w:t>e</w:t>
      </w:r>
      <w:r w:rsidR="002C0B62" w:rsidRPr="009119A9">
        <w:rPr>
          <w:sz w:val="24"/>
          <w:szCs w:val="24"/>
        </w:rPr>
        <w:t xml:space="preserve">xaminer les conditions de </w:t>
      </w:r>
      <w:r w:rsidR="007E3407" w:rsidRPr="009119A9">
        <w:rPr>
          <w:sz w:val="24"/>
          <w:szCs w:val="24"/>
        </w:rPr>
        <w:t>validité, de reconnaissance et d’exécution d’un accord de médiation et d’une sentence arbitrale</w:t>
      </w:r>
      <w:r w:rsidRPr="009119A9">
        <w:rPr>
          <w:sz w:val="24"/>
          <w:szCs w:val="24"/>
        </w:rPr>
        <w:t> ;</w:t>
      </w:r>
    </w:p>
    <w:p w:rsidR="007E3407" w:rsidRPr="009119A9" w:rsidRDefault="00237DCF" w:rsidP="002C0B62">
      <w:pPr>
        <w:pStyle w:val="Paragraphedeliste"/>
        <w:numPr>
          <w:ilvl w:val="0"/>
          <w:numId w:val="8"/>
        </w:numPr>
        <w:spacing w:line="360" w:lineRule="auto"/>
        <w:jc w:val="both"/>
        <w:rPr>
          <w:sz w:val="24"/>
          <w:szCs w:val="24"/>
        </w:rPr>
      </w:pPr>
      <w:r w:rsidRPr="009119A9">
        <w:rPr>
          <w:sz w:val="24"/>
          <w:szCs w:val="24"/>
        </w:rPr>
        <w:t>i</w:t>
      </w:r>
      <w:r w:rsidR="008E741F" w:rsidRPr="009119A9">
        <w:rPr>
          <w:sz w:val="24"/>
          <w:szCs w:val="24"/>
        </w:rPr>
        <w:t>dentifier les difficultés pratiques rencontrées dans leur exécution</w:t>
      </w:r>
      <w:r w:rsidR="00F312CF" w:rsidRPr="009119A9">
        <w:rPr>
          <w:sz w:val="24"/>
          <w:szCs w:val="24"/>
        </w:rPr>
        <w:t> ;</w:t>
      </w:r>
    </w:p>
    <w:p w:rsidR="00DA5AD6" w:rsidRPr="009119A9" w:rsidRDefault="00237DCF" w:rsidP="00A3405A">
      <w:pPr>
        <w:pStyle w:val="Paragraphedeliste"/>
        <w:numPr>
          <w:ilvl w:val="0"/>
          <w:numId w:val="8"/>
        </w:numPr>
        <w:spacing w:line="360" w:lineRule="auto"/>
        <w:ind w:left="360" w:firstLine="0"/>
        <w:jc w:val="both"/>
        <w:rPr>
          <w:sz w:val="24"/>
          <w:szCs w:val="24"/>
        </w:rPr>
      </w:pPr>
      <w:r w:rsidRPr="009119A9">
        <w:rPr>
          <w:sz w:val="24"/>
          <w:szCs w:val="24"/>
        </w:rPr>
        <w:t>f</w:t>
      </w:r>
      <w:r w:rsidR="008E741F" w:rsidRPr="009119A9">
        <w:rPr>
          <w:sz w:val="24"/>
          <w:szCs w:val="24"/>
        </w:rPr>
        <w:t>avoriser le partage d’expériences</w:t>
      </w:r>
      <w:r w:rsidR="00921E12" w:rsidRPr="009119A9">
        <w:rPr>
          <w:sz w:val="24"/>
          <w:szCs w:val="24"/>
        </w:rPr>
        <w:t xml:space="preserve"> entre praticiens</w:t>
      </w:r>
      <w:r w:rsidR="00BC3497" w:rsidRPr="009119A9">
        <w:rPr>
          <w:sz w:val="24"/>
          <w:szCs w:val="24"/>
        </w:rPr>
        <w:t xml:space="preserve"> et le monde des affaires</w:t>
      </w:r>
      <w:r w:rsidRPr="009119A9">
        <w:rPr>
          <w:sz w:val="24"/>
          <w:szCs w:val="24"/>
        </w:rPr>
        <w:t xml:space="preserve"> sur la perception et l’exécution d’un accord de médiation et d’une sentence arbitrale. </w:t>
      </w:r>
    </w:p>
    <w:p w:rsidR="00625333" w:rsidRPr="009119A9" w:rsidRDefault="00625333" w:rsidP="00625333">
      <w:pPr>
        <w:pStyle w:val="Paragraphedeliste"/>
        <w:spacing w:line="360" w:lineRule="auto"/>
        <w:ind w:left="360" w:firstLine="0"/>
        <w:jc w:val="both"/>
        <w:rPr>
          <w:sz w:val="24"/>
          <w:szCs w:val="24"/>
        </w:rPr>
      </w:pPr>
    </w:p>
    <w:p w:rsidR="00BA6E41" w:rsidRDefault="00194A5C" w:rsidP="00AA031C">
      <w:pPr>
        <w:pStyle w:val="Paragraphedeliste"/>
        <w:numPr>
          <w:ilvl w:val="0"/>
          <w:numId w:val="17"/>
        </w:numPr>
        <w:spacing w:after="18" w:line="360" w:lineRule="auto"/>
        <w:jc w:val="both"/>
        <w:rPr>
          <w:b/>
          <w:sz w:val="24"/>
          <w:szCs w:val="24"/>
          <w:u w:val="single"/>
        </w:rPr>
      </w:pPr>
      <w:r w:rsidRPr="00AA031C">
        <w:rPr>
          <w:b/>
          <w:sz w:val="24"/>
          <w:szCs w:val="24"/>
          <w:u w:val="single"/>
        </w:rPr>
        <w:t xml:space="preserve"> </w:t>
      </w:r>
      <w:r w:rsidR="00BA6E41" w:rsidRPr="00AA031C">
        <w:rPr>
          <w:b/>
          <w:sz w:val="24"/>
          <w:szCs w:val="24"/>
          <w:u w:val="single"/>
        </w:rPr>
        <w:t xml:space="preserve">PUBLIC CIBLE </w:t>
      </w:r>
    </w:p>
    <w:p w:rsidR="00254FDD" w:rsidRPr="00AA031C" w:rsidRDefault="00254FDD" w:rsidP="00254FDD">
      <w:pPr>
        <w:pStyle w:val="Paragraphedeliste"/>
        <w:spacing w:after="18" w:line="360" w:lineRule="auto"/>
        <w:ind w:firstLine="0"/>
        <w:jc w:val="both"/>
        <w:rPr>
          <w:b/>
          <w:sz w:val="24"/>
          <w:szCs w:val="24"/>
          <w:u w:val="single"/>
        </w:rPr>
      </w:pPr>
    </w:p>
    <w:p w:rsidR="00DA5AD6" w:rsidRPr="009119A9" w:rsidRDefault="00FC6CAC" w:rsidP="00A71BA7">
      <w:pPr>
        <w:spacing w:after="18" w:line="360" w:lineRule="auto"/>
        <w:ind w:left="0" w:firstLine="708"/>
        <w:jc w:val="both"/>
        <w:rPr>
          <w:sz w:val="24"/>
          <w:szCs w:val="24"/>
        </w:rPr>
      </w:pPr>
      <w:r w:rsidRPr="009119A9">
        <w:rPr>
          <w:sz w:val="24"/>
          <w:szCs w:val="24"/>
        </w:rPr>
        <w:t>Cette conférence est destinée  aux cadres chargés du contentieux des Etats et autres personnes morales de droit public africains, au monde des affaires où l’on pratique ou envisage de connaître le règlement des différends commerciaux et des investissements, de manière directe ou indirecte</w:t>
      </w:r>
      <w:r w:rsidR="00A93CA9" w:rsidRPr="009119A9">
        <w:rPr>
          <w:sz w:val="24"/>
          <w:szCs w:val="24"/>
        </w:rPr>
        <w:t>.</w:t>
      </w:r>
      <w:r w:rsidR="004A4D44" w:rsidRPr="009119A9">
        <w:rPr>
          <w:sz w:val="24"/>
          <w:szCs w:val="24"/>
        </w:rPr>
        <w:t xml:space="preserve"> Il s’agit des :</w:t>
      </w:r>
    </w:p>
    <w:p w:rsidR="004A4D44" w:rsidRPr="009119A9" w:rsidRDefault="00B90364" w:rsidP="004A4D44">
      <w:pPr>
        <w:pStyle w:val="Paragraphedeliste"/>
        <w:numPr>
          <w:ilvl w:val="0"/>
          <w:numId w:val="9"/>
        </w:numPr>
        <w:spacing w:after="18" w:line="360" w:lineRule="auto"/>
        <w:jc w:val="both"/>
        <w:rPr>
          <w:sz w:val="24"/>
          <w:szCs w:val="24"/>
        </w:rPr>
      </w:pPr>
      <w:r>
        <w:rPr>
          <w:sz w:val="24"/>
          <w:szCs w:val="24"/>
        </w:rPr>
        <w:t>d</w:t>
      </w:r>
      <w:r w:rsidR="004A4D44" w:rsidRPr="009119A9">
        <w:rPr>
          <w:sz w:val="24"/>
          <w:szCs w:val="24"/>
        </w:rPr>
        <w:t>irigeants et cadres des organisations communautaires africaines d’intégration économique et juridique ;</w:t>
      </w:r>
    </w:p>
    <w:p w:rsidR="004A4D44" w:rsidRPr="009119A9" w:rsidRDefault="00B90364" w:rsidP="004A4D44">
      <w:pPr>
        <w:pStyle w:val="Paragraphedeliste"/>
        <w:numPr>
          <w:ilvl w:val="0"/>
          <w:numId w:val="9"/>
        </w:numPr>
        <w:spacing w:after="18" w:line="360" w:lineRule="auto"/>
        <w:jc w:val="both"/>
        <w:rPr>
          <w:sz w:val="24"/>
          <w:szCs w:val="24"/>
        </w:rPr>
      </w:pPr>
      <w:r>
        <w:rPr>
          <w:sz w:val="24"/>
          <w:szCs w:val="24"/>
        </w:rPr>
        <w:t>d</w:t>
      </w:r>
      <w:r w:rsidR="004A4D44" w:rsidRPr="009119A9">
        <w:rPr>
          <w:sz w:val="24"/>
          <w:szCs w:val="24"/>
        </w:rPr>
        <w:t>irigeants, managers et cadres des structures privées ;</w:t>
      </w:r>
    </w:p>
    <w:p w:rsidR="004A4D44" w:rsidRPr="009119A9" w:rsidRDefault="00B90364" w:rsidP="004A4D44">
      <w:pPr>
        <w:pStyle w:val="Paragraphedeliste"/>
        <w:numPr>
          <w:ilvl w:val="0"/>
          <w:numId w:val="9"/>
        </w:numPr>
        <w:spacing w:after="18" w:line="360" w:lineRule="auto"/>
        <w:jc w:val="both"/>
        <w:rPr>
          <w:sz w:val="24"/>
          <w:szCs w:val="24"/>
        </w:rPr>
      </w:pPr>
      <w:r>
        <w:rPr>
          <w:sz w:val="24"/>
          <w:szCs w:val="24"/>
        </w:rPr>
        <w:t>m</w:t>
      </w:r>
      <w:r w:rsidR="004A4D44" w:rsidRPr="009119A9">
        <w:rPr>
          <w:sz w:val="24"/>
          <w:szCs w:val="24"/>
        </w:rPr>
        <w:t>agistrats,</w:t>
      </w:r>
      <w:r w:rsidR="007D7CC2" w:rsidRPr="009119A9">
        <w:rPr>
          <w:sz w:val="24"/>
          <w:szCs w:val="24"/>
        </w:rPr>
        <w:t xml:space="preserve"> avocats, notaires et auxiliaires de justice ;</w:t>
      </w:r>
    </w:p>
    <w:p w:rsidR="007D7CC2" w:rsidRPr="009119A9" w:rsidRDefault="00B90364" w:rsidP="004A4D44">
      <w:pPr>
        <w:pStyle w:val="Paragraphedeliste"/>
        <w:numPr>
          <w:ilvl w:val="0"/>
          <w:numId w:val="9"/>
        </w:numPr>
        <w:spacing w:after="18" w:line="360" w:lineRule="auto"/>
        <w:jc w:val="both"/>
        <w:rPr>
          <w:sz w:val="24"/>
          <w:szCs w:val="24"/>
        </w:rPr>
      </w:pPr>
      <w:r>
        <w:rPr>
          <w:sz w:val="24"/>
          <w:szCs w:val="24"/>
        </w:rPr>
        <w:t>o</w:t>
      </w:r>
      <w:r w:rsidR="007D7CC2" w:rsidRPr="009119A9">
        <w:rPr>
          <w:sz w:val="24"/>
          <w:szCs w:val="24"/>
        </w:rPr>
        <w:t>pérateurs économiques ;</w:t>
      </w:r>
    </w:p>
    <w:p w:rsidR="007D7CC2" w:rsidRPr="009119A9" w:rsidRDefault="00B90364" w:rsidP="004A4D44">
      <w:pPr>
        <w:pStyle w:val="Paragraphedeliste"/>
        <w:numPr>
          <w:ilvl w:val="0"/>
          <w:numId w:val="9"/>
        </w:numPr>
        <w:spacing w:after="18" w:line="360" w:lineRule="auto"/>
        <w:jc w:val="both"/>
        <w:rPr>
          <w:sz w:val="24"/>
          <w:szCs w:val="24"/>
        </w:rPr>
      </w:pPr>
      <w:r>
        <w:rPr>
          <w:sz w:val="24"/>
          <w:szCs w:val="24"/>
        </w:rPr>
        <w:t>j</w:t>
      </w:r>
      <w:r w:rsidR="007D7CC2" w:rsidRPr="009119A9">
        <w:rPr>
          <w:sz w:val="24"/>
          <w:szCs w:val="24"/>
        </w:rPr>
        <w:t>uristes d’entreprises ;</w:t>
      </w:r>
    </w:p>
    <w:p w:rsidR="007D7CC2" w:rsidRPr="009119A9" w:rsidRDefault="00B90364" w:rsidP="004A4D44">
      <w:pPr>
        <w:pStyle w:val="Paragraphedeliste"/>
        <w:numPr>
          <w:ilvl w:val="0"/>
          <w:numId w:val="9"/>
        </w:numPr>
        <w:spacing w:after="18" w:line="360" w:lineRule="auto"/>
        <w:jc w:val="both"/>
        <w:rPr>
          <w:sz w:val="24"/>
          <w:szCs w:val="24"/>
        </w:rPr>
      </w:pPr>
      <w:r>
        <w:rPr>
          <w:sz w:val="24"/>
          <w:szCs w:val="24"/>
        </w:rPr>
        <w:t>r</w:t>
      </w:r>
      <w:r w:rsidR="007D7CC2" w:rsidRPr="009119A9">
        <w:rPr>
          <w:sz w:val="24"/>
          <w:szCs w:val="24"/>
        </w:rPr>
        <w:t>esponsables et cadres des institutions d’arbitrage et de médiation ;</w:t>
      </w:r>
    </w:p>
    <w:p w:rsidR="007D7CC2" w:rsidRPr="009119A9" w:rsidRDefault="00B90364" w:rsidP="004A4D44">
      <w:pPr>
        <w:pStyle w:val="Paragraphedeliste"/>
        <w:numPr>
          <w:ilvl w:val="0"/>
          <w:numId w:val="9"/>
        </w:numPr>
        <w:spacing w:after="18" w:line="360" w:lineRule="auto"/>
        <w:jc w:val="both"/>
        <w:rPr>
          <w:sz w:val="24"/>
          <w:szCs w:val="24"/>
        </w:rPr>
      </w:pPr>
      <w:r>
        <w:rPr>
          <w:sz w:val="24"/>
          <w:szCs w:val="24"/>
        </w:rPr>
        <w:t>c</w:t>
      </w:r>
      <w:r w:rsidR="007D7CC2" w:rsidRPr="009119A9">
        <w:rPr>
          <w:sz w:val="24"/>
          <w:szCs w:val="24"/>
        </w:rPr>
        <w:t>hercheurs dans le domaine du commerce et du contentieux international ;</w:t>
      </w:r>
    </w:p>
    <w:p w:rsidR="007D7CC2" w:rsidRPr="009119A9" w:rsidRDefault="00B90364" w:rsidP="004A4D44">
      <w:pPr>
        <w:pStyle w:val="Paragraphedeliste"/>
        <w:numPr>
          <w:ilvl w:val="0"/>
          <w:numId w:val="9"/>
        </w:numPr>
        <w:spacing w:after="18" w:line="360" w:lineRule="auto"/>
        <w:jc w:val="both"/>
        <w:rPr>
          <w:sz w:val="24"/>
          <w:szCs w:val="24"/>
        </w:rPr>
      </w:pPr>
      <w:r>
        <w:rPr>
          <w:sz w:val="24"/>
          <w:szCs w:val="24"/>
        </w:rPr>
        <w:t>e</w:t>
      </w:r>
      <w:r w:rsidR="007D7CC2" w:rsidRPr="009119A9">
        <w:rPr>
          <w:sz w:val="24"/>
          <w:szCs w:val="24"/>
        </w:rPr>
        <w:t>tudiants et stagiaires dans le domaine du droit du commerce et du contentieux international.</w:t>
      </w:r>
    </w:p>
    <w:p w:rsidR="00A17FF1" w:rsidRDefault="00A17FF1" w:rsidP="00A17FF1">
      <w:pPr>
        <w:pStyle w:val="Paragraphedeliste"/>
        <w:spacing w:after="18" w:line="360" w:lineRule="auto"/>
        <w:ind w:firstLine="0"/>
        <w:jc w:val="both"/>
        <w:rPr>
          <w:sz w:val="24"/>
          <w:szCs w:val="24"/>
        </w:rPr>
      </w:pPr>
    </w:p>
    <w:p w:rsidR="004A1DFF" w:rsidRDefault="004A1DFF" w:rsidP="00A17FF1">
      <w:pPr>
        <w:pStyle w:val="Paragraphedeliste"/>
        <w:spacing w:after="18" w:line="360" w:lineRule="auto"/>
        <w:ind w:firstLine="0"/>
        <w:jc w:val="both"/>
        <w:rPr>
          <w:sz w:val="24"/>
          <w:szCs w:val="24"/>
        </w:rPr>
      </w:pPr>
    </w:p>
    <w:p w:rsidR="004A1DFF" w:rsidRDefault="004A1DFF" w:rsidP="00A17FF1">
      <w:pPr>
        <w:pStyle w:val="Paragraphedeliste"/>
        <w:spacing w:after="18" w:line="360" w:lineRule="auto"/>
        <w:ind w:firstLine="0"/>
        <w:jc w:val="both"/>
        <w:rPr>
          <w:sz w:val="24"/>
          <w:szCs w:val="24"/>
        </w:rPr>
      </w:pPr>
    </w:p>
    <w:p w:rsidR="004A1DFF" w:rsidRPr="009119A9" w:rsidRDefault="004A1DFF" w:rsidP="00A17FF1">
      <w:pPr>
        <w:pStyle w:val="Paragraphedeliste"/>
        <w:spacing w:after="18" w:line="360" w:lineRule="auto"/>
        <w:ind w:firstLine="0"/>
        <w:jc w:val="both"/>
        <w:rPr>
          <w:sz w:val="24"/>
          <w:szCs w:val="24"/>
        </w:rPr>
      </w:pPr>
    </w:p>
    <w:p w:rsidR="00BA6E41" w:rsidRDefault="00A17FF1" w:rsidP="00AA031C">
      <w:pPr>
        <w:pStyle w:val="Paragraphedeliste"/>
        <w:numPr>
          <w:ilvl w:val="0"/>
          <w:numId w:val="17"/>
        </w:numPr>
        <w:spacing w:after="18" w:line="360" w:lineRule="auto"/>
        <w:jc w:val="both"/>
        <w:rPr>
          <w:b/>
          <w:sz w:val="24"/>
          <w:szCs w:val="24"/>
          <w:u w:val="single"/>
        </w:rPr>
      </w:pPr>
      <w:r w:rsidRPr="00AA031C">
        <w:rPr>
          <w:b/>
          <w:sz w:val="24"/>
          <w:szCs w:val="24"/>
          <w:u w:val="single"/>
        </w:rPr>
        <w:lastRenderedPageBreak/>
        <w:t>LANGUE</w:t>
      </w:r>
      <w:r w:rsidR="00007030" w:rsidRPr="00AA031C">
        <w:rPr>
          <w:b/>
          <w:sz w:val="24"/>
          <w:szCs w:val="24"/>
          <w:u w:val="single"/>
        </w:rPr>
        <w:t>S</w:t>
      </w:r>
      <w:r w:rsidRPr="00AA031C">
        <w:rPr>
          <w:b/>
          <w:sz w:val="24"/>
          <w:szCs w:val="24"/>
          <w:u w:val="single"/>
        </w:rPr>
        <w:t xml:space="preserve"> DU COLLOQUE</w:t>
      </w:r>
    </w:p>
    <w:p w:rsidR="00254FDD" w:rsidRPr="00AA031C" w:rsidRDefault="00254FDD" w:rsidP="00254FDD">
      <w:pPr>
        <w:pStyle w:val="Paragraphedeliste"/>
        <w:spacing w:after="18" w:line="360" w:lineRule="auto"/>
        <w:ind w:firstLine="0"/>
        <w:jc w:val="both"/>
        <w:rPr>
          <w:b/>
          <w:sz w:val="24"/>
          <w:szCs w:val="24"/>
          <w:u w:val="single"/>
        </w:rPr>
      </w:pPr>
    </w:p>
    <w:p w:rsidR="00A17FF1" w:rsidRPr="009119A9" w:rsidRDefault="00A17FF1" w:rsidP="00BA6E41">
      <w:pPr>
        <w:spacing w:after="18" w:line="360" w:lineRule="auto"/>
        <w:ind w:left="0" w:firstLine="708"/>
        <w:jc w:val="both"/>
        <w:rPr>
          <w:sz w:val="24"/>
          <w:szCs w:val="24"/>
        </w:rPr>
      </w:pPr>
      <w:r w:rsidRPr="009119A9">
        <w:rPr>
          <w:sz w:val="24"/>
          <w:szCs w:val="24"/>
        </w:rPr>
        <w:t xml:space="preserve">Les travaux se </w:t>
      </w:r>
      <w:r w:rsidR="005022AD" w:rsidRPr="009119A9">
        <w:rPr>
          <w:sz w:val="24"/>
          <w:szCs w:val="24"/>
        </w:rPr>
        <w:t>dérouleront</w:t>
      </w:r>
      <w:r w:rsidRPr="009119A9">
        <w:rPr>
          <w:sz w:val="24"/>
          <w:szCs w:val="24"/>
        </w:rPr>
        <w:t xml:space="preserve"> en Anglais et en Français</w:t>
      </w:r>
      <w:r w:rsidR="005022AD" w:rsidRPr="009119A9">
        <w:rPr>
          <w:sz w:val="24"/>
          <w:szCs w:val="24"/>
        </w:rPr>
        <w:t>, avec une traduction simultanée en Espagnol et Portugais.</w:t>
      </w:r>
    </w:p>
    <w:p w:rsidR="00FF6D76" w:rsidRPr="009119A9" w:rsidRDefault="00FF6D76" w:rsidP="00BA6E41">
      <w:pPr>
        <w:spacing w:after="18" w:line="360" w:lineRule="auto"/>
        <w:ind w:left="0" w:firstLine="708"/>
        <w:jc w:val="both"/>
        <w:rPr>
          <w:sz w:val="24"/>
          <w:szCs w:val="24"/>
        </w:rPr>
      </w:pPr>
    </w:p>
    <w:p w:rsidR="00BA6E41" w:rsidRDefault="00FF6D76" w:rsidP="00AA031C">
      <w:pPr>
        <w:pStyle w:val="Paragraphedeliste"/>
        <w:numPr>
          <w:ilvl w:val="0"/>
          <w:numId w:val="17"/>
        </w:numPr>
        <w:spacing w:after="18" w:line="360" w:lineRule="auto"/>
        <w:jc w:val="both"/>
        <w:rPr>
          <w:b/>
          <w:sz w:val="24"/>
          <w:szCs w:val="24"/>
          <w:u w:val="single"/>
        </w:rPr>
      </w:pPr>
      <w:r w:rsidRPr="00AA031C">
        <w:rPr>
          <w:b/>
          <w:sz w:val="24"/>
          <w:szCs w:val="24"/>
          <w:u w:val="single"/>
        </w:rPr>
        <w:t>ANIMATION</w:t>
      </w:r>
    </w:p>
    <w:p w:rsidR="00254FDD" w:rsidRPr="00AA031C" w:rsidRDefault="00254FDD" w:rsidP="00254FDD">
      <w:pPr>
        <w:pStyle w:val="Paragraphedeliste"/>
        <w:spacing w:after="18" w:line="360" w:lineRule="auto"/>
        <w:ind w:firstLine="0"/>
        <w:jc w:val="both"/>
        <w:rPr>
          <w:b/>
          <w:sz w:val="24"/>
          <w:szCs w:val="24"/>
          <w:u w:val="single"/>
        </w:rPr>
      </w:pPr>
    </w:p>
    <w:p w:rsidR="00FF6D76" w:rsidRPr="009119A9" w:rsidRDefault="00FF6D76" w:rsidP="00A64F07">
      <w:pPr>
        <w:spacing w:after="18" w:line="360" w:lineRule="auto"/>
        <w:ind w:firstLine="698"/>
        <w:jc w:val="both"/>
        <w:rPr>
          <w:sz w:val="24"/>
          <w:szCs w:val="24"/>
        </w:rPr>
      </w:pPr>
      <w:r w:rsidRPr="009119A9">
        <w:rPr>
          <w:sz w:val="24"/>
          <w:szCs w:val="24"/>
        </w:rPr>
        <w:t>Cette 4</w:t>
      </w:r>
      <w:r w:rsidRPr="009119A9">
        <w:rPr>
          <w:sz w:val="24"/>
          <w:szCs w:val="24"/>
          <w:vertAlign w:val="superscript"/>
        </w:rPr>
        <w:t>e</w:t>
      </w:r>
      <w:r w:rsidR="00F13916">
        <w:rPr>
          <w:sz w:val="24"/>
          <w:szCs w:val="24"/>
        </w:rPr>
        <w:t xml:space="preserve"> édition de la  Journée A</w:t>
      </w:r>
      <w:r w:rsidR="00A64F07" w:rsidRPr="009119A9">
        <w:rPr>
          <w:sz w:val="24"/>
          <w:szCs w:val="24"/>
        </w:rPr>
        <w:t>fricaine</w:t>
      </w:r>
      <w:r w:rsidR="00F13916">
        <w:rPr>
          <w:sz w:val="24"/>
          <w:szCs w:val="24"/>
        </w:rPr>
        <w:t xml:space="preserve"> de l’Arbitrage et de la M</w:t>
      </w:r>
      <w:r w:rsidRPr="009119A9">
        <w:rPr>
          <w:sz w:val="24"/>
          <w:szCs w:val="24"/>
        </w:rPr>
        <w:t xml:space="preserve">édiation </w:t>
      </w:r>
      <w:r w:rsidR="00A64F07" w:rsidRPr="009119A9">
        <w:rPr>
          <w:sz w:val="24"/>
          <w:szCs w:val="24"/>
        </w:rPr>
        <w:t xml:space="preserve"> sera animée par d’éminents </w:t>
      </w:r>
      <w:r w:rsidRPr="009119A9">
        <w:rPr>
          <w:sz w:val="24"/>
          <w:szCs w:val="24"/>
        </w:rPr>
        <w:t xml:space="preserve">spécialistes du règlement des </w:t>
      </w:r>
      <w:r w:rsidR="00E47518" w:rsidRPr="009119A9">
        <w:rPr>
          <w:sz w:val="24"/>
          <w:szCs w:val="24"/>
        </w:rPr>
        <w:t>différends, experts</w:t>
      </w:r>
      <w:r w:rsidR="009119A9" w:rsidRPr="009119A9">
        <w:rPr>
          <w:sz w:val="24"/>
          <w:szCs w:val="24"/>
        </w:rPr>
        <w:t xml:space="preserve"> </w:t>
      </w:r>
      <w:r w:rsidR="00A64F07" w:rsidRPr="009119A9">
        <w:rPr>
          <w:sz w:val="24"/>
          <w:szCs w:val="24"/>
        </w:rPr>
        <w:t xml:space="preserve">nationaux,  </w:t>
      </w:r>
      <w:r w:rsidRPr="009119A9">
        <w:rPr>
          <w:sz w:val="24"/>
          <w:szCs w:val="24"/>
        </w:rPr>
        <w:t>internationaux et partenaires institutionnels de l’APAA</w:t>
      </w:r>
      <w:r w:rsidR="00FA2069" w:rsidRPr="009119A9">
        <w:rPr>
          <w:sz w:val="24"/>
          <w:szCs w:val="24"/>
        </w:rPr>
        <w:t>.</w:t>
      </w:r>
    </w:p>
    <w:p w:rsidR="008C3599" w:rsidRPr="009119A9" w:rsidRDefault="008C3599" w:rsidP="00FF6D76">
      <w:pPr>
        <w:spacing w:after="18" w:line="360" w:lineRule="auto"/>
        <w:jc w:val="both"/>
        <w:rPr>
          <w:sz w:val="24"/>
          <w:szCs w:val="24"/>
        </w:rPr>
      </w:pPr>
    </w:p>
    <w:p w:rsidR="00BA6E41" w:rsidRDefault="001B6932" w:rsidP="00AA031C">
      <w:pPr>
        <w:pStyle w:val="Paragraphedeliste"/>
        <w:numPr>
          <w:ilvl w:val="0"/>
          <w:numId w:val="17"/>
        </w:numPr>
        <w:spacing w:after="18" w:line="360" w:lineRule="auto"/>
        <w:jc w:val="both"/>
        <w:rPr>
          <w:b/>
          <w:sz w:val="24"/>
          <w:szCs w:val="24"/>
          <w:u w:val="single"/>
        </w:rPr>
      </w:pPr>
      <w:r w:rsidRPr="00AA031C">
        <w:rPr>
          <w:b/>
          <w:sz w:val="24"/>
          <w:szCs w:val="24"/>
          <w:u w:val="single"/>
        </w:rPr>
        <w:t>LIEU</w:t>
      </w:r>
    </w:p>
    <w:p w:rsidR="00254FDD" w:rsidRPr="00AA031C" w:rsidRDefault="00254FDD" w:rsidP="00254FDD">
      <w:pPr>
        <w:pStyle w:val="Paragraphedeliste"/>
        <w:spacing w:after="18" w:line="360" w:lineRule="auto"/>
        <w:ind w:firstLine="0"/>
        <w:jc w:val="both"/>
        <w:rPr>
          <w:b/>
          <w:sz w:val="24"/>
          <w:szCs w:val="24"/>
          <w:u w:val="single"/>
        </w:rPr>
      </w:pPr>
    </w:p>
    <w:p w:rsidR="00E47518" w:rsidRPr="009119A9" w:rsidRDefault="00BC5870" w:rsidP="0081535F">
      <w:pPr>
        <w:spacing w:line="360" w:lineRule="auto"/>
        <w:ind w:left="-5" w:firstLine="713"/>
        <w:jc w:val="both"/>
        <w:rPr>
          <w:sz w:val="24"/>
          <w:szCs w:val="24"/>
        </w:rPr>
      </w:pPr>
      <w:r w:rsidRPr="009119A9">
        <w:rPr>
          <w:sz w:val="24"/>
          <w:szCs w:val="24"/>
        </w:rPr>
        <w:t>C</w:t>
      </w:r>
      <w:r w:rsidR="00C97DE1">
        <w:rPr>
          <w:sz w:val="24"/>
          <w:szCs w:val="24"/>
        </w:rPr>
        <w:t>ette 4e édition de la  Journée A</w:t>
      </w:r>
      <w:r w:rsidRPr="009119A9">
        <w:rPr>
          <w:sz w:val="24"/>
          <w:szCs w:val="24"/>
        </w:rPr>
        <w:t>fricaine</w:t>
      </w:r>
      <w:r w:rsidR="00C97DE1">
        <w:rPr>
          <w:sz w:val="24"/>
          <w:szCs w:val="24"/>
        </w:rPr>
        <w:t xml:space="preserve"> de l’A</w:t>
      </w:r>
      <w:r w:rsidR="002377C0" w:rsidRPr="009119A9">
        <w:rPr>
          <w:sz w:val="24"/>
          <w:szCs w:val="24"/>
        </w:rPr>
        <w:t xml:space="preserve">rbitrage et de la </w:t>
      </w:r>
      <w:r w:rsidR="00C97DE1">
        <w:rPr>
          <w:sz w:val="24"/>
          <w:szCs w:val="24"/>
        </w:rPr>
        <w:t>M</w:t>
      </w:r>
      <w:r w:rsidR="00696634" w:rsidRPr="009119A9">
        <w:rPr>
          <w:sz w:val="24"/>
          <w:szCs w:val="24"/>
        </w:rPr>
        <w:t>édiation aura</w:t>
      </w:r>
      <w:r w:rsidR="00E47518" w:rsidRPr="009119A9">
        <w:rPr>
          <w:sz w:val="24"/>
          <w:szCs w:val="24"/>
        </w:rPr>
        <w:t xml:space="preserve"> lieu le 31 mars 2026, à </w:t>
      </w:r>
      <w:r w:rsidR="00696634" w:rsidRPr="009119A9">
        <w:rPr>
          <w:sz w:val="24"/>
          <w:szCs w:val="24"/>
        </w:rPr>
        <w:t xml:space="preserve">l’Hôtel </w:t>
      </w:r>
      <w:r w:rsidR="00E47518" w:rsidRPr="009119A9">
        <w:rPr>
          <w:sz w:val="24"/>
          <w:szCs w:val="24"/>
        </w:rPr>
        <w:t xml:space="preserve">CONCORDE INTERNATIONAL de Yaoundé </w:t>
      </w:r>
      <w:r w:rsidR="00696634" w:rsidRPr="009119A9">
        <w:rPr>
          <w:sz w:val="24"/>
          <w:szCs w:val="24"/>
        </w:rPr>
        <w:t>(Cameroun</w:t>
      </w:r>
      <w:r w:rsidR="00E47518" w:rsidRPr="009119A9">
        <w:rPr>
          <w:sz w:val="24"/>
          <w:szCs w:val="24"/>
        </w:rPr>
        <w:t>) et sur la plateforme de visioconféren</w:t>
      </w:r>
      <w:r w:rsidR="004D37FB" w:rsidRPr="009119A9">
        <w:rPr>
          <w:sz w:val="24"/>
          <w:szCs w:val="24"/>
        </w:rPr>
        <w:t>ce de l’ERSUMA.</w:t>
      </w:r>
    </w:p>
    <w:p w:rsidR="008C3599" w:rsidRPr="009119A9" w:rsidRDefault="008C3599" w:rsidP="0081535F">
      <w:pPr>
        <w:spacing w:line="360" w:lineRule="auto"/>
        <w:ind w:left="-5" w:firstLine="713"/>
        <w:jc w:val="both"/>
        <w:rPr>
          <w:sz w:val="24"/>
          <w:szCs w:val="24"/>
        </w:rPr>
      </w:pPr>
    </w:p>
    <w:p w:rsidR="007B7BBD" w:rsidRDefault="008C3599" w:rsidP="00684845">
      <w:pPr>
        <w:pStyle w:val="Paragraphedeliste"/>
        <w:numPr>
          <w:ilvl w:val="0"/>
          <w:numId w:val="17"/>
        </w:numPr>
        <w:spacing w:after="18" w:line="360" w:lineRule="auto"/>
        <w:jc w:val="both"/>
        <w:rPr>
          <w:b/>
          <w:sz w:val="24"/>
          <w:szCs w:val="24"/>
          <w:u w:val="single"/>
        </w:rPr>
      </w:pPr>
      <w:r w:rsidRPr="00684845">
        <w:rPr>
          <w:b/>
          <w:sz w:val="24"/>
          <w:szCs w:val="24"/>
          <w:u w:val="single"/>
        </w:rPr>
        <w:t>INSCRIPTION</w:t>
      </w:r>
    </w:p>
    <w:p w:rsidR="00254FDD" w:rsidRPr="00684845" w:rsidRDefault="00254FDD" w:rsidP="00254FDD">
      <w:pPr>
        <w:pStyle w:val="Paragraphedeliste"/>
        <w:spacing w:after="18" w:line="360" w:lineRule="auto"/>
        <w:ind w:firstLine="0"/>
        <w:jc w:val="both"/>
        <w:rPr>
          <w:b/>
          <w:sz w:val="24"/>
          <w:szCs w:val="24"/>
          <w:u w:val="single"/>
        </w:rPr>
      </w:pPr>
    </w:p>
    <w:p w:rsidR="00E47518" w:rsidRPr="009119A9" w:rsidRDefault="00E47518" w:rsidP="000F4F18">
      <w:pPr>
        <w:spacing w:line="360" w:lineRule="auto"/>
        <w:ind w:left="-5" w:firstLine="713"/>
        <w:jc w:val="both"/>
        <w:rPr>
          <w:sz w:val="24"/>
          <w:szCs w:val="24"/>
        </w:rPr>
      </w:pPr>
      <w:r w:rsidRPr="009119A9">
        <w:rPr>
          <w:sz w:val="24"/>
          <w:szCs w:val="24"/>
        </w:rPr>
        <w:t>Les participants doivent</w:t>
      </w:r>
      <w:r w:rsidR="000A7726" w:rsidRPr="009119A9">
        <w:rPr>
          <w:sz w:val="24"/>
          <w:szCs w:val="24"/>
        </w:rPr>
        <w:t xml:space="preserve"> s’inscrire via la plateforme</w:t>
      </w:r>
      <w:r w:rsidR="009119A9" w:rsidRPr="009119A9">
        <w:rPr>
          <w:sz w:val="24"/>
          <w:szCs w:val="24"/>
        </w:rPr>
        <w:t xml:space="preserve"> </w:t>
      </w:r>
      <w:r w:rsidR="00BC3497" w:rsidRPr="009119A9">
        <w:rPr>
          <w:sz w:val="24"/>
          <w:szCs w:val="24"/>
        </w:rPr>
        <w:t>de formation de l’ERSUMA</w:t>
      </w:r>
      <w:r w:rsidR="009119A9" w:rsidRPr="009119A9">
        <w:rPr>
          <w:sz w:val="24"/>
          <w:szCs w:val="24"/>
        </w:rPr>
        <w:t xml:space="preserve"> </w:t>
      </w:r>
      <w:r w:rsidRPr="009119A9">
        <w:rPr>
          <w:sz w:val="24"/>
          <w:szCs w:val="24"/>
        </w:rPr>
        <w:t xml:space="preserve">dont les coordonnées sont ci-après : </w:t>
      </w:r>
      <w:r w:rsidR="00BC3497" w:rsidRPr="009119A9">
        <w:rPr>
          <w:sz w:val="24"/>
          <w:szCs w:val="24"/>
        </w:rPr>
        <w:t>https//sigweb.ersuma.org</w:t>
      </w:r>
    </w:p>
    <w:p w:rsidR="000A7726" w:rsidRPr="009119A9" w:rsidRDefault="000A7726" w:rsidP="002501F2">
      <w:pPr>
        <w:spacing w:line="360" w:lineRule="auto"/>
        <w:ind w:left="-5" w:firstLine="713"/>
        <w:jc w:val="both"/>
        <w:rPr>
          <w:sz w:val="24"/>
          <w:szCs w:val="24"/>
        </w:rPr>
      </w:pPr>
      <w:r w:rsidRPr="009119A9">
        <w:rPr>
          <w:sz w:val="24"/>
          <w:szCs w:val="24"/>
        </w:rPr>
        <w:t>Les participants inscrits recevront une notification de validation de leur paiement et seront invités à rejoindre le lieu de déroulement de la formation selon le mode participation choisi, en présentiel ou par visioconférence.</w:t>
      </w:r>
    </w:p>
    <w:p w:rsidR="00425EDB" w:rsidRPr="009119A9" w:rsidRDefault="00425EDB" w:rsidP="0000124D">
      <w:pPr>
        <w:spacing w:after="18" w:line="360" w:lineRule="auto"/>
        <w:ind w:left="0" w:firstLine="0"/>
        <w:jc w:val="both"/>
        <w:rPr>
          <w:sz w:val="24"/>
          <w:szCs w:val="24"/>
        </w:rPr>
      </w:pPr>
    </w:p>
    <w:p w:rsidR="007B7BBD" w:rsidRDefault="00425EDB" w:rsidP="00684845">
      <w:pPr>
        <w:pStyle w:val="Paragraphedeliste"/>
        <w:numPr>
          <w:ilvl w:val="0"/>
          <w:numId w:val="17"/>
        </w:numPr>
        <w:spacing w:after="18" w:line="360" w:lineRule="auto"/>
        <w:jc w:val="both"/>
        <w:rPr>
          <w:b/>
          <w:sz w:val="24"/>
          <w:szCs w:val="24"/>
          <w:u w:val="single"/>
        </w:rPr>
      </w:pPr>
      <w:r w:rsidRPr="00684845">
        <w:rPr>
          <w:b/>
          <w:sz w:val="24"/>
          <w:szCs w:val="24"/>
          <w:u w:val="single"/>
        </w:rPr>
        <w:t>FRAIS</w:t>
      </w:r>
      <w:r w:rsidR="008562CC" w:rsidRPr="00684845">
        <w:rPr>
          <w:b/>
          <w:sz w:val="24"/>
          <w:szCs w:val="24"/>
          <w:u w:val="single"/>
        </w:rPr>
        <w:t xml:space="preserve"> D’INSCRIPTION</w:t>
      </w:r>
    </w:p>
    <w:p w:rsidR="00254FDD" w:rsidRPr="00684845" w:rsidRDefault="00254FDD" w:rsidP="00254FDD">
      <w:pPr>
        <w:pStyle w:val="Paragraphedeliste"/>
        <w:spacing w:after="18" w:line="360" w:lineRule="auto"/>
        <w:ind w:firstLine="0"/>
        <w:jc w:val="both"/>
        <w:rPr>
          <w:b/>
          <w:sz w:val="24"/>
          <w:szCs w:val="24"/>
          <w:u w:val="single"/>
        </w:rPr>
      </w:pPr>
    </w:p>
    <w:p w:rsidR="00425EDB" w:rsidRDefault="00BC5870" w:rsidP="00D6727A">
      <w:pPr>
        <w:spacing w:line="360" w:lineRule="auto"/>
        <w:ind w:left="0" w:right="942" w:firstLine="708"/>
        <w:jc w:val="both"/>
        <w:rPr>
          <w:sz w:val="24"/>
          <w:szCs w:val="24"/>
        </w:rPr>
      </w:pPr>
      <w:r w:rsidRPr="009119A9">
        <w:rPr>
          <w:sz w:val="24"/>
          <w:szCs w:val="24"/>
        </w:rPr>
        <w:t>La 4e édition de la Journée</w:t>
      </w:r>
      <w:r w:rsidR="00684845">
        <w:rPr>
          <w:sz w:val="24"/>
          <w:szCs w:val="24"/>
        </w:rPr>
        <w:t xml:space="preserve"> A</w:t>
      </w:r>
      <w:r w:rsidRPr="009119A9">
        <w:rPr>
          <w:sz w:val="24"/>
          <w:szCs w:val="24"/>
        </w:rPr>
        <w:t>fricaine</w:t>
      </w:r>
      <w:r w:rsidR="00425EDB" w:rsidRPr="009119A9">
        <w:rPr>
          <w:sz w:val="24"/>
          <w:szCs w:val="24"/>
        </w:rPr>
        <w:t xml:space="preserve"> de l’</w:t>
      </w:r>
      <w:r w:rsidR="00684845">
        <w:rPr>
          <w:sz w:val="24"/>
          <w:szCs w:val="24"/>
        </w:rPr>
        <w:t>Arbitrage et de la M</w:t>
      </w:r>
      <w:r w:rsidR="00425EDB" w:rsidRPr="009119A9">
        <w:rPr>
          <w:sz w:val="24"/>
          <w:szCs w:val="24"/>
        </w:rPr>
        <w:t>édiation se</w:t>
      </w:r>
      <w:r w:rsidR="00E47518" w:rsidRPr="009119A9">
        <w:rPr>
          <w:sz w:val="24"/>
          <w:szCs w:val="24"/>
        </w:rPr>
        <w:t xml:space="preserve"> tiendra en bimodal, en présentiel et par </w:t>
      </w:r>
      <w:r w:rsidR="00425EDB" w:rsidRPr="009119A9">
        <w:rPr>
          <w:sz w:val="24"/>
          <w:szCs w:val="24"/>
        </w:rPr>
        <w:t>visioconférence :</w:t>
      </w:r>
    </w:p>
    <w:p w:rsidR="00D611A5" w:rsidRPr="009119A9" w:rsidRDefault="00D611A5" w:rsidP="00D6727A">
      <w:pPr>
        <w:spacing w:line="360" w:lineRule="auto"/>
        <w:ind w:left="0" w:right="942" w:firstLine="708"/>
        <w:jc w:val="both"/>
        <w:rPr>
          <w:sz w:val="24"/>
          <w:szCs w:val="24"/>
        </w:rPr>
      </w:pPr>
    </w:p>
    <w:p w:rsidR="00F0575E" w:rsidRDefault="00E47518" w:rsidP="00F26C56">
      <w:pPr>
        <w:pStyle w:val="Paragraphedeliste"/>
        <w:numPr>
          <w:ilvl w:val="0"/>
          <w:numId w:val="10"/>
        </w:numPr>
        <w:spacing w:line="360" w:lineRule="auto"/>
        <w:ind w:right="942"/>
        <w:jc w:val="both"/>
        <w:rPr>
          <w:b/>
          <w:sz w:val="24"/>
          <w:szCs w:val="24"/>
        </w:rPr>
      </w:pPr>
      <w:r w:rsidRPr="009119A9">
        <w:rPr>
          <w:b/>
          <w:sz w:val="24"/>
          <w:szCs w:val="24"/>
        </w:rPr>
        <w:t xml:space="preserve">Frais de participation  </w:t>
      </w:r>
    </w:p>
    <w:p w:rsidR="00F26C56" w:rsidRPr="009119A9" w:rsidRDefault="00BA3343" w:rsidP="000E696B">
      <w:pPr>
        <w:pStyle w:val="Paragraphedeliste"/>
        <w:numPr>
          <w:ilvl w:val="0"/>
          <w:numId w:val="14"/>
        </w:numPr>
        <w:spacing w:line="360" w:lineRule="auto"/>
        <w:ind w:right="942"/>
        <w:jc w:val="both"/>
        <w:rPr>
          <w:sz w:val="24"/>
          <w:szCs w:val="24"/>
        </w:rPr>
      </w:pPr>
      <w:r w:rsidRPr="009119A9">
        <w:rPr>
          <w:sz w:val="24"/>
          <w:szCs w:val="24"/>
        </w:rPr>
        <w:t>Frais</w:t>
      </w:r>
      <w:r w:rsidR="00F26C56" w:rsidRPr="009119A9">
        <w:rPr>
          <w:sz w:val="24"/>
          <w:szCs w:val="24"/>
        </w:rPr>
        <w:t xml:space="preserve"> de participation en présentiel : 200.000FCFA</w:t>
      </w:r>
    </w:p>
    <w:p w:rsidR="00F26C56" w:rsidRPr="00D611A5" w:rsidRDefault="00BA3343" w:rsidP="0097771D">
      <w:pPr>
        <w:pStyle w:val="Paragraphedeliste"/>
        <w:numPr>
          <w:ilvl w:val="0"/>
          <w:numId w:val="14"/>
        </w:numPr>
        <w:spacing w:line="360" w:lineRule="auto"/>
        <w:ind w:right="942"/>
        <w:rPr>
          <w:b/>
          <w:sz w:val="24"/>
          <w:szCs w:val="24"/>
        </w:rPr>
      </w:pPr>
      <w:r w:rsidRPr="009119A9">
        <w:rPr>
          <w:sz w:val="24"/>
          <w:szCs w:val="24"/>
        </w:rPr>
        <w:t>Frais</w:t>
      </w:r>
      <w:r w:rsidR="00F26C56" w:rsidRPr="009119A9">
        <w:rPr>
          <w:sz w:val="24"/>
          <w:szCs w:val="24"/>
        </w:rPr>
        <w:t xml:space="preserve"> de participation par visioconférence</w:t>
      </w:r>
      <w:r w:rsidRPr="009119A9">
        <w:rPr>
          <w:sz w:val="24"/>
          <w:szCs w:val="24"/>
        </w:rPr>
        <w:t> </w:t>
      </w:r>
      <w:r w:rsidR="00B62B5B" w:rsidRPr="009119A9">
        <w:rPr>
          <w:sz w:val="24"/>
          <w:szCs w:val="24"/>
        </w:rPr>
        <w:t>: 150.000 FCFA</w:t>
      </w:r>
      <w:r w:rsidR="00D611A5">
        <w:rPr>
          <w:sz w:val="24"/>
          <w:szCs w:val="24"/>
        </w:rPr>
        <w:t>.</w:t>
      </w:r>
    </w:p>
    <w:p w:rsidR="00AA6C90" w:rsidRPr="00254FDD" w:rsidRDefault="00E47518" w:rsidP="0097771D">
      <w:pPr>
        <w:pStyle w:val="Paragraphedeliste"/>
        <w:numPr>
          <w:ilvl w:val="0"/>
          <w:numId w:val="10"/>
        </w:numPr>
        <w:spacing w:line="360" w:lineRule="auto"/>
        <w:ind w:right="-66"/>
        <w:rPr>
          <w:sz w:val="24"/>
          <w:szCs w:val="24"/>
        </w:rPr>
      </w:pPr>
      <w:r w:rsidRPr="009119A9">
        <w:rPr>
          <w:b/>
          <w:sz w:val="24"/>
          <w:szCs w:val="24"/>
        </w:rPr>
        <w:lastRenderedPageBreak/>
        <w:t>Paiement des frais de</w:t>
      </w:r>
      <w:r w:rsidR="0097771D">
        <w:rPr>
          <w:b/>
          <w:sz w:val="24"/>
          <w:szCs w:val="24"/>
        </w:rPr>
        <w:t xml:space="preserve"> participation</w:t>
      </w:r>
      <w:r w:rsidRPr="009119A9">
        <w:rPr>
          <w:b/>
          <w:sz w:val="24"/>
          <w:szCs w:val="24"/>
        </w:rPr>
        <w:t xml:space="preserve">  </w:t>
      </w:r>
    </w:p>
    <w:p w:rsidR="00F0575E" w:rsidRPr="009119A9" w:rsidRDefault="00BA3343" w:rsidP="00AA6C90">
      <w:pPr>
        <w:pStyle w:val="Paragraphedeliste"/>
        <w:spacing w:line="360" w:lineRule="auto"/>
        <w:ind w:left="1068" w:right="4152" w:firstLine="0"/>
        <w:jc w:val="both"/>
        <w:rPr>
          <w:sz w:val="24"/>
          <w:szCs w:val="24"/>
        </w:rPr>
      </w:pPr>
      <w:r w:rsidRPr="009119A9">
        <w:rPr>
          <w:sz w:val="24"/>
          <w:szCs w:val="24"/>
        </w:rPr>
        <w:t xml:space="preserve">Ces </w:t>
      </w:r>
      <w:r w:rsidR="00E47518" w:rsidRPr="009119A9">
        <w:rPr>
          <w:sz w:val="24"/>
          <w:szCs w:val="24"/>
        </w:rPr>
        <w:t xml:space="preserve">frais sont </w:t>
      </w:r>
      <w:r w:rsidR="00360F4F" w:rsidRPr="009119A9">
        <w:rPr>
          <w:sz w:val="24"/>
          <w:szCs w:val="24"/>
        </w:rPr>
        <w:t>payés</w:t>
      </w:r>
      <w:r w:rsidR="007E6346">
        <w:rPr>
          <w:sz w:val="24"/>
          <w:szCs w:val="24"/>
        </w:rPr>
        <w:t xml:space="preserve"> </w:t>
      </w:r>
      <w:r w:rsidR="000E696B" w:rsidRPr="009119A9">
        <w:rPr>
          <w:sz w:val="24"/>
          <w:szCs w:val="24"/>
        </w:rPr>
        <w:t>soit :</w:t>
      </w:r>
    </w:p>
    <w:p w:rsidR="00F0575E" w:rsidRDefault="000E696B" w:rsidP="00194A5C">
      <w:pPr>
        <w:numPr>
          <w:ilvl w:val="0"/>
          <w:numId w:val="5"/>
        </w:numPr>
        <w:spacing w:line="360" w:lineRule="auto"/>
        <w:ind w:left="718" w:hanging="359"/>
        <w:jc w:val="both"/>
        <w:rPr>
          <w:b/>
          <w:i/>
          <w:sz w:val="24"/>
          <w:szCs w:val="24"/>
        </w:rPr>
      </w:pPr>
      <w:r w:rsidRPr="009119A9">
        <w:rPr>
          <w:sz w:val="24"/>
          <w:szCs w:val="24"/>
        </w:rPr>
        <w:t>d</w:t>
      </w:r>
      <w:r w:rsidR="00E47518" w:rsidRPr="009119A9">
        <w:rPr>
          <w:sz w:val="24"/>
          <w:szCs w:val="24"/>
        </w:rPr>
        <w:t>irectement au siège de l’APAA sis à Yaoundé, quartier BASTOS, deuxième niv</w:t>
      </w:r>
      <w:r w:rsidR="00677A63" w:rsidRPr="009119A9">
        <w:rPr>
          <w:sz w:val="24"/>
          <w:szCs w:val="24"/>
        </w:rPr>
        <w:t>eau de l’immeuble abritant</w:t>
      </w:r>
      <w:r w:rsidR="009045AF" w:rsidRPr="009119A9">
        <w:rPr>
          <w:sz w:val="24"/>
          <w:szCs w:val="24"/>
        </w:rPr>
        <w:t xml:space="preserve"> le C</w:t>
      </w:r>
      <w:r w:rsidR="00BD4969" w:rsidRPr="009119A9">
        <w:rPr>
          <w:sz w:val="24"/>
          <w:szCs w:val="24"/>
        </w:rPr>
        <w:t>onsulat Général du Burkina Faso. V</w:t>
      </w:r>
      <w:r w:rsidR="007037FA" w:rsidRPr="009119A9">
        <w:rPr>
          <w:sz w:val="24"/>
          <w:szCs w:val="24"/>
        </w:rPr>
        <w:t>oir</w:t>
      </w:r>
      <w:r w:rsidR="009119A9" w:rsidRPr="009119A9">
        <w:rPr>
          <w:sz w:val="24"/>
          <w:szCs w:val="24"/>
        </w:rPr>
        <w:t xml:space="preserve"> </w:t>
      </w:r>
      <w:r w:rsidR="00E47518" w:rsidRPr="009119A9">
        <w:rPr>
          <w:b/>
          <w:i/>
          <w:sz w:val="24"/>
          <w:szCs w:val="24"/>
        </w:rPr>
        <w:t xml:space="preserve">Mme DJOMO </w:t>
      </w:r>
      <w:r w:rsidR="00BC3497" w:rsidRPr="009119A9">
        <w:rPr>
          <w:b/>
          <w:i/>
          <w:sz w:val="24"/>
          <w:szCs w:val="24"/>
        </w:rPr>
        <w:t>D</w:t>
      </w:r>
      <w:r w:rsidR="009045AF" w:rsidRPr="009119A9">
        <w:rPr>
          <w:b/>
          <w:i/>
          <w:sz w:val="24"/>
          <w:szCs w:val="24"/>
        </w:rPr>
        <w:t xml:space="preserve">JANPA </w:t>
      </w:r>
      <w:r w:rsidR="00E47518" w:rsidRPr="009119A9">
        <w:rPr>
          <w:b/>
          <w:i/>
          <w:sz w:val="24"/>
          <w:szCs w:val="24"/>
        </w:rPr>
        <w:t xml:space="preserve">Chantal, Assistante administrative, </w:t>
      </w:r>
      <w:r w:rsidR="00BD4969" w:rsidRPr="009119A9">
        <w:rPr>
          <w:i/>
          <w:sz w:val="24"/>
          <w:szCs w:val="24"/>
        </w:rPr>
        <w:t>tél</w:t>
      </w:r>
      <w:r w:rsidR="00BD4969" w:rsidRPr="009119A9">
        <w:rPr>
          <w:b/>
          <w:i/>
          <w:sz w:val="24"/>
          <w:szCs w:val="24"/>
        </w:rPr>
        <w:t xml:space="preserve"> :</w:t>
      </w:r>
      <w:r w:rsidR="002D6376" w:rsidRPr="009119A9">
        <w:rPr>
          <w:b/>
          <w:i/>
          <w:sz w:val="24"/>
          <w:szCs w:val="24"/>
        </w:rPr>
        <w:t xml:space="preserve"> +237 </w:t>
      </w:r>
      <w:r w:rsidR="007037FA" w:rsidRPr="009119A9">
        <w:rPr>
          <w:b/>
          <w:i/>
          <w:sz w:val="24"/>
          <w:szCs w:val="24"/>
        </w:rPr>
        <w:t>676 89 64 37</w:t>
      </w:r>
      <w:r w:rsidR="002D6376" w:rsidRPr="009119A9">
        <w:rPr>
          <w:b/>
          <w:i/>
          <w:sz w:val="24"/>
          <w:szCs w:val="24"/>
        </w:rPr>
        <w:t xml:space="preserve"> Mobile Money </w:t>
      </w:r>
      <w:r w:rsidR="00BD4969" w:rsidRPr="009119A9">
        <w:rPr>
          <w:b/>
          <w:i/>
          <w:sz w:val="24"/>
          <w:szCs w:val="24"/>
        </w:rPr>
        <w:t>ou +</w:t>
      </w:r>
      <w:r w:rsidR="002D6376" w:rsidRPr="009119A9">
        <w:rPr>
          <w:b/>
          <w:i/>
          <w:sz w:val="24"/>
          <w:szCs w:val="24"/>
        </w:rPr>
        <w:t>237 658 80 84 79 Orange Money</w:t>
      </w:r>
      <w:r w:rsidR="009119A9" w:rsidRPr="009119A9">
        <w:rPr>
          <w:b/>
          <w:i/>
          <w:sz w:val="24"/>
          <w:szCs w:val="24"/>
        </w:rPr>
        <w:t xml:space="preserve"> </w:t>
      </w:r>
      <w:r w:rsidR="00BD4969" w:rsidRPr="009119A9">
        <w:rPr>
          <w:sz w:val="24"/>
          <w:szCs w:val="24"/>
        </w:rPr>
        <w:t>(l</w:t>
      </w:r>
      <w:r w:rsidR="002F642E" w:rsidRPr="009119A9">
        <w:rPr>
          <w:sz w:val="24"/>
          <w:szCs w:val="24"/>
        </w:rPr>
        <w:t>es frais d’envoi sont  à</w:t>
      </w:r>
      <w:r w:rsidR="009E7051" w:rsidRPr="009119A9">
        <w:rPr>
          <w:sz w:val="24"/>
          <w:szCs w:val="24"/>
        </w:rPr>
        <w:t xml:space="preserve"> la charge de celui ou celle qui s’inscrit</w:t>
      </w:r>
      <w:r w:rsidR="00BD4969" w:rsidRPr="009119A9">
        <w:rPr>
          <w:sz w:val="24"/>
          <w:szCs w:val="24"/>
        </w:rPr>
        <w:t>)</w:t>
      </w:r>
      <w:r w:rsidR="00BD4969" w:rsidRPr="009119A9">
        <w:rPr>
          <w:b/>
          <w:i/>
          <w:sz w:val="24"/>
          <w:szCs w:val="24"/>
        </w:rPr>
        <w:t> ;</w:t>
      </w:r>
    </w:p>
    <w:p w:rsidR="007E6346" w:rsidRPr="009119A9" w:rsidRDefault="007E6346" w:rsidP="007E6346">
      <w:pPr>
        <w:spacing w:line="360" w:lineRule="auto"/>
        <w:ind w:left="718" w:firstLine="0"/>
        <w:jc w:val="both"/>
        <w:rPr>
          <w:b/>
          <w:i/>
          <w:sz w:val="24"/>
          <w:szCs w:val="24"/>
        </w:rPr>
      </w:pPr>
    </w:p>
    <w:p w:rsidR="00F0575E" w:rsidRDefault="000E696B" w:rsidP="00FA48C0">
      <w:pPr>
        <w:numPr>
          <w:ilvl w:val="0"/>
          <w:numId w:val="5"/>
        </w:numPr>
        <w:spacing w:line="360" w:lineRule="auto"/>
        <w:ind w:left="718" w:hanging="359"/>
        <w:jc w:val="both"/>
        <w:rPr>
          <w:sz w:val="24"/>
          <w:szCs w:val="24"/>
        </w:rPr>
      </w:pPr>
      <w:r w:rsidRPr="009119A9">
        <w:rPr>
          <w:sz w:val="24"/>
          <w:szCs w:val="24"/>
        </w:rPr>
        <w:t>p</w:t>
      </w:r>
      <w:r w:rsidR="00FA48C0" w:rsidRPr="009119A9">
        <w:rPr>
          <w:sz w:val="24"/>
          <w:szCs w:val="24"/>
        </w:rPr>
        <w:t xml:space="preserve">ar envoi Western Union aux coordonnées suivantes </w:t>
      </w:r>
      <w:r w:rsidR="00BC3497" w:rsidRPr="009119A9">
        <w:rPr>
          <w:b/>
          <w:i/>
          <w:sz w:val="24"/>
          <w:szCs w:val="24"/>
        </w:rPr>
        <w:t>DJOMO D</w:t>
      </w:r>
      <w:r w:rsidR="00FA48C0" w:rsidRPr="009119A9">
        <w:rPr>
          <w:b/>
          <w:i/>
          <w:sz w:val="24"/>
          <w:szCs w:val="24"/>
        </w:rPr>
        <w:t xml:space="preserve">JANPA Chantal, </w:t>
      </w:r>
      <w:r w:rsidR="00FA48C0" w:rsidRPr="009119A9">
        <w:rPr>
          <w:i/>
          <w:sz w:val="24"/>
          <w:szCs w:val="24"/>
        </w:rPr>
        <w:t>ville</w:t>
      </w:r>
      <w:r w:rsidR="00FA48C0" w:rsidRPr="009119A9">
        <w:rPr>
          <w:sz w:val="24"/>
          <w:szCs w:val="24"/>
        </w:rPr>
        <w:t> </w:t>
      </w:r>
      <w:r w:rsidR="002F642E" w:rsidRPr="009119A9">
        <w:rPr>
          <w:sz w:val="24"/>
          <w:szCs w:val="24"/>
        </w:rPr>
        <w:t>:</w:t>
      </w:r>
      <w:r w:rsidR="002F642E" w:rsidRPr="009119A9">
        <w:rPr>
          <w:b/>
          <w:i/>
          <w:sz w:val="24"/>
          <w:szCs w:val="24"/>
        </w:rPr>
        <w:t xml:space="preserve"> Yaoundé</w:t>
      </w:r>
      <w:r w:rsidR="00FA48C0" w:rsidRPr="009119A9">
        <w:rPr>
          <w:sz w:val="24"/>
          <w:szCs w:val="24"/>
        </w:rPr>
        <w:t xml:space="preserve"> ; tél : </w:t>
      </w:r>
      <w:r w:rsidR="00FA48C0" w:rsidRPr="009119A9">
        <w:rPr>
          <w:b/>
          <w:sz w:val="24"/>
          <w:szCs w:val="24"/>
        </w:rPr>
        <w:t>+</w:t>
      </w:r>
      <w:r w:rsidR="00FA48C0" w:rsidRPr="009119A9">
        <w:rPr>
          <w:b/>
          <w:i/>
          <w:sz w:val="24"/>
          <w:szCs w:val="24"/>
        </w:rPr>
        <w:t>237 676 89 64 37</w:t>
      </w:r>
      <w:r w:rsidR="002F642E" w:rsidRPr="009119A9">
        <w:rPr>
          <w:b/>
          <w:i/>
          <w:sz w:val="24"/>
          <w:szCs w:val="24"/>
        </w:rPr>
        <w:t>,</w:t>
      </w:r>
      <w:r w:rsidR="002F642E" w:rsidRPr="009119A9">
        <w:rPr>
          <w:sz w:val="24"/>
          <w:szCs w:val="24"/>
        </w:rPr>
        <w:t xml:space="preserve"> au</w:t>
      </w:r>
      <w:r w:rsidR="00FA48C0" w:rsidRPr="009119A9">
        <w:rPr>
          <w:sz w:val="24"/>
          <w:szCs w:val="24"/>
        </w:rPr>
        <w:t xml:space="preserve"> plus tard quatre (4) jours avant la tenue du colloque (les frais d’envoi sont</w:t>
      </w:r>
      <w:r w:rsidR="002F642E" w:rsidRPr="009119A9">
        <w:rPr>
          <w:sz w:val="24"/>
          <w:szCs w:val="24"/>
        </w:rPr>
        <w:t xml:space="preserve">  à la charge de c</w:t>
      </w:r>
      <w:r w:rsidR="007E6346">
        <w:rPr>
          <w:sz w:val="24"/>
          <w:szCs w:val="24"/>
        </w:rPr>
        <w:t>elui ou celle qui s’inscrit</w:t>
      </w:r>
      <w:r w:rsidR="007E6346" w:rsidRPr="009119A9">
        <w:rPr>
          <w:sz w:val="24"/>
          <w:szCs w:val="24"/>
        </w:rPr>
        <w:t>)</w:t>
      </w:r>
      <w:r w:rsidR="00FA48C0" w:rsidRPr="009119A9">
        <w:rPr>
          <w:sz w:val="24"/>
          <w:szCs w:val="24"/>
        </w:rPr>
        <w:t> ;</w:t>
      </w:r>
    </w:p>
    <w:p w:rsidR="007E6346" w:rsidRDefault="007E6346" w:rsidP="007E6346">
      <w:pPr>
        <w:pStyle w:val="Paragraphedeliste"/>
        <w:rPr>
          <w:sz w:val="24"/>
          <w:szCs w:val="24"/>
        </w:rPr>
      </w:pPr>
    </w:p>
    <w:p w:rsidR="000B4CD9" w:rsidRPr="009119A9" w:rsidRDefault="000E696B" w:rsidP="005A5267">
      <w:pPr>
        <w:numPr>
          <w:ilvl w:val="0"/>
          <w:numId w:val="5"/>
        </w:numPr>
        <w:spacing w:line="360" w:lineRule="auto"/>
        <w:ind w:left="718" w:firstLine="0"/>
        <w:jc w:val="both"/>
        <w:rPr>
          <w:b/>
          <w:sz w:val="24"/>
          <w:szCs w:val="24"/>
        </w:rPr>
      </w:pPr>
      <w:r w:rsidRPr="009119A9">
        <w:rPr>
          <w:sz w:val="24"/>
          <w:szCs w:val="24"/>
        </w:rPr>
        <w:t>p</w:t>
      </w:r>
      <w:r w:rsidR="00E47518" w:rsidRPr="009119A9">
        <w:rPr>
          <w:sz w:val="24"/>
          <w:szCs w:val="24"/>
        </w:rPr>
        <w:t xml:space="preserve">ar virement bancaire dans le compte de l’APAA, domicilié à </w:t>
      </w:r>
      <w:r w:rsidR="000B4CD9" w:rsidRPr="009119A9">
        <w:rPr>
          <w:sz w:val="24"/>
          <w:szCs w:val="24"/>
        </w:rPr>
        <w:t>Bange Bank agence de l’</w:t>
      </w:r>
      <w:r w:rsidR="00B57414" w:rsidRPr="009119A9">
        <w:rPr>
          <w:sz w:val="24"/>
          <w:szCs w:val="24"/>
        </w:rPr>
        <w:t>hôtel Hilton à Y</w:t>
      </w:r>
      <w:r w:rsidR="000B4CD9" w:rsidRPr="009119A9">
        <w:rPr>
          <w:sz w:val="24"/>
          <w:szCs w:val="24"/>
        </w:rPr>
        <w:t>aoundé.</w:t>
      </w:r>
    </w:p>
    <w:p w:rsidR="00BD4969" w:rsidRPr="009119A9" w:rsidRDefault="00BD4969" w:rsidP="000B4CD9">
      <w:pPr>
        <w:spacing w:line="360" w:lineRule="auto"/>
        <w:ind w:left="718" w:firstLine="0"/>
        <w:jc w:val="both"/>
        <w:rPr>
          <w:b/>
          <w:sz w:val="24"/>
          <w:szCs w:val="24"/>
        </w:rPr>
      </w:pPr>
      <w:r w:rsidRPr="009119A9">
        <w:rPr>
          <w:b/>
          <w:sz w:val="24"/>
          <w:szCs w:val="24"/>
        </w:rPr>
        <w:t xml:space="preserve">RIB : Banque     </w:t>
      </w:r>
      <w:r w:rsidR="007E6346">
        <w:rPr>
          <w:b/>
          <w:sz w:val="24"/>
          <w:szCs w:val="24"/>
        </w:rPr>
        <w:tab/>
      </w:r>
      <w:r w:rsidRPr="009119A9">
        <w:rPr>
          <w:b/>
          <w:sz w:val="24"/>
          <w:szCs w:val="24"/>
        </w:rPr>
        <w:t xml:space="preserve">Agence    </w:t>
      </w:r>
      <w:r w:rsidR="007E6346">
        <w:rPr>
          <w:b/>
          <w:sz w:val="24"/>
          <w:szCs w:val="24"/>
        </w:rPr>
        <w:tab/>
      </w:r>
      <w:r w:rsidR="007E6346">
        <w:rPr>
          <w:b/>
          <w:sz w:val="24"/>
          <w:szCs w:val="24"/>
        </w:rPr>
        <w:tab/>
      </w:r>
      <w:r w:rsidRPr="009119A9">
        <w:rPr>
          <w:b/>
          <w:sz w:val="24"/>
          <w:szCs w:val="24"/>
        </w:rPr>
        <w:t xml:space="preserve">Compte              </w:t>
      </w:r>
      <w:r w:rsidR="007E6346">
        <w:rPr>
          <w:b/>
          <w:sz w:val="24"/>
          <w:szCs w:val="24"/>
        </w:rPr>
        <w:tab/>
      </w:r>
      <w:r w:rsidRPr="009119A9">
        <w:rPr>
          <w:b/>
          <w:sz w:val="24"/>
          <w:szCs w:val="24"/>
        </w:rPr>
        <w:t xml:space="preserve"> Clé</w:t>
      </w:r>
    </w:p>
    <w:p w:rsidR="00BD4969" w:rsidRDefault="009F5014" w:rsidP="007E6346">
      <w:pPr>
        <w:spacing w:line="360" w:lineRule="auto"/>
        <w:ind w:left="718" w:firstLine="698"/>
        <w:jc w:val="both"/>
        <w:rPr>
          <w:b/>
          <w:sz w:val="24"/>
          <w:szCs w:val="24"/>
        </w:rPr>
      </w:pPr>
      <w:r w:rsidRPr="009119A9">
        <w:rPr>
          <w:b/>
          <w:sz w:val="24"/>
          <w:szCs w:val="24"/>
        </w:rPr>
        <w:t xml:space="preserve">10040        </w:t>
      </w:r>
      <w:r w:rsidR="007E6346">
        <w:rPr>
          <w:b/>
          <w:sz w:val="24"/>
          <w:szCs w:val="24"/>
        </w:rPr>
        <w:tab/>
      </w:r>
      <w:r w:rsidRPr="009119A9">
        <w:rPr>
          <w:b/>
          <w:sz w:val="24"/>
          <w:szCs w:val="24"/>
        </w:rPr>
        <w:t xml:space="preserve">01003       </w:t>
      </w:r>
      <w:r w:rsidR="007E6346">
        <w:rPr>
          <w:b/>
          <w:sz w:val="24"/>
          <w:szCs w:val="24"/>
        </w:rPr>
        <w:tab/>
      </w:r>
      <w:r w:rsidR="007E6346">
        <w:rPr>
          <w:b/>
          <w:sz w:val="24"/>
          <w:szCs w:val="24"/>
        </w:rPr>
        <w:tab/>
      </w:r>
      <w:r w:rsidRPr="009119A9">
        <w:rPr>
          <w:b/>
          <w:sz w:val="24"/>
          <w:szCs w:val="24"/>
        </w:rPr>
        <w:t xml:space="preserve">38203113401       </w:t>
      </w:r>
      <w:r w:rsidR="007E6346">
        <w:rPr>
          <w:b/>
          <w:sz w:val="24"/>
          <w:szCs w:val="24"/>
        </w:rPr>
        <w:tab/>
      </w:r>
      <w:r w:rsidRPr="009119A9">
        <w:rPr>
          <w:b/>
          <w:sz w:val="24"/>
          <w:szCs w:val="24"/>
        </w:rPr>
        <w:t>21</w:t>
      </w:r>
    </w:p>
    <w:p w:rsidR="007E6346" w:rsidRPr="009119A9" w:rsidRDefault="007E6346" w:rsidP="007E6346">
      <w:pPr>
        <w:spacing w:line="360" w:lineRule="auto"/>
        <w:ind w:left="718" w:firstLine="698"/>
        <w:jc w:val="both"/>
        <w:rPr>
          <w:b/>
          <w:sz w:val="24"/>
          <w:szCs w:val="24"/>
        </w:rPr>
      </w:pPr>
    </w:p>
    <w:p w:rsidR="00BD4969" w:rsidRDefault="00BD4969" w:rsidP="00BD4969">
      <w:pPr>
        <w:spacing w:line="360" w:lineRule="auto"/>
        <w:ind w:left="718" w:firstLine="0"/>
        <w:jc w:val="both"/>
        <w:rPr>
          <w:b/>
          <w:sz w:val="24"/>
          <w:szCs w:val="24"/>
        </w:rPr>
      </w:pPr>
      <w:r w:rsidRPr="009119A9">
        <w:rPr>
          <w:b/>
          <w:sz w:val="24"/>
          <w:szCs w:val="24"/>
        </w:rPr>
        <w:t xml:space="preserve">IBAN : </w:t>
      </w:r>
      <w:r w:rsidR="009F5014" w:rsidRPr="009119A9">
        <w:rPr>
          <w:b/>
          <w:sz w:val="24"/>
          <w:szCs w:val="24"/>
        </w:rPr>
        <w:t>CM2110040010033820311340121</w:t>
      </w:r>
    </w:p>
    <w:p w:rsidR="00BD4969" w:rsidRDefault="00BD4969" w:rsidP="00BD4969">
      <w:pPr>
        <w:spacing w:line="360" w:lineRule="auto"/>
        <w:ind w:left="718" w:firstLine="0"/>
        <w:jc w:val="both"/>
        <w:rPr>
          <w:b/>
          <w:sz w:val="24"/>
          <w:szCs w:val="24"/>
        </w:rPr>
      </w:pPr>
      <w:r w:rsidRPr="009119A9">
        <w:rPr>
          <w:b/>
          <w:sz w:val="24"/>
          <w:szCs w:val="24"/>
        </w:rPr>
        <w:t xml:space="preserve">Code Swift : </w:t>
      </w:r>
      <w:r w:rsidR="009F5014" w:rsidRPr="009119A9">
        <w:rPr>
          <w:b/>
          <w:sz w:val="24"/>
          <w:szCs w:val="24"/>
        </w:rPr>
        <w:t>NAGCCMCM</w:t>
      </w:r>
    </w:p>
    <w:p w:rsidR="007E6346" w:rsidRPr="009119A9" w:rsidRDefault="007E6346" w:rsidP="00BD4969">
      <w:pPr>
        <w:spacing w:line="360" w:lineRule="auto"/>
        <w:ind w:left="718" w:firstLine="0"/>
        <w:jc w:val="both"/>
        <w:rPr>
          <w:b/>
          <w:sz w:val="24"/>
          <w:szCs w:val="24"/>
        </w:rPr>
      </w:pPr>
    </w:p>
    <w:p w:rsidR="009F5014" w:rsidRPr="009119A9" w:rsidRDefault="009F5014" w:rsidP="009F5014">
      <w:pPr>
        <w:pStyle w:val="Paragraphedeliste"/>
        <w:numPr>
          <w:ilvl w:val="0"/>
          <w:numId w:val="16"/>
        </w:numPr>
        <w:spacing w:line="360" w:lineRule="auto"/>
        <w:jc w:val="both"/>
        <w:rPr>
          <w:sz w:val="24"/>
          <w:szCs w:val="24"/>
        </w:rPr>
      </w:pPr>
      <w:r w:rsidRPr="009119A9">
        <w:rPr>
          <w:sz w:val="24"/>
          <w:szCs w:val="24"/>
        </w:rPr>
        <w:t xml:space="preserve">par paiement en ligne sur </w:t>
      </w:r>
      <w:r w:rsidRPr="009119A9">
        <w:rPr>
          <w:b/>
          <w:sz w:val="24"/>
          <w:szCs w:val="24"/>
          <w:u w:val="single"/>
        </w:rPr>
        <w:t>la plateforme de paiement</w:t>
      </w:r>
      <w:r w:rsidRPr="009119A9">
        <w:rPr>
          <w:sz w:val="24"/>
          <w:szCs w:val="24"/>
        </w:rPr>
        <w:t xml:space="preserve"> SIGWEB de l’ERSUMA ou copier et coller le lien ci-après dans votre navigateur pour y accéder : https//sigweb.ersuma.org</w:t>
      </w:r>
    </w:p>
    <w:p w:rsidR="009F5014" w:rsidRPr="009119A9" w:rsidRDefault="009F5014" w:rsidP="009F5014">
      <w:pPr>
        <w:pStyle w:val="Paragraphedeliste"/>
        <w:spacing w:line="360" w:lineRule="auto"/>
        <w:ind w:left="1068" w:firstLine="0"/>
        <w:jc w:val="both"/>
        <w:rPr>
          <w:sz w:val="24"/>
          <w:szCs w:val="24"/>
        </w:rPr>
      </w:pPr>
    </w:p>
    <w:p w:rsidR="0070381B" w:rsidRDefault="0070381B" w:rsidP="0070381B">
      <w:pPr>
        <w:spacing w:line="360" w:lineRule="auto"/>
        <w:jc w:val="both"/>
        <w:rPr>
          <w:b/>
          <w:sz w:val="24"/>
          <w:szCs w:val="24"/>
          <w:u w:val="single"/>
        </w:rPr>
      </w:pPr>
      <w:r w:rsidRPr="009119A9">
        <w:rPr>
          <w:b/>
          <w:sz w:val="24"/>
          <w:szCs w:val="24"/>
          <w:u w:val="single"/>
        </w:rPr>
        <w:t>PRESTATIONS</w:t>
      </w:r>
    </w:p>
    <w:p w:rsidR="00254FDD" w:rsidRPr="009119A9" w:rsidRDefault="00254FDD" w:rsidP="00254FDD">
      <w:pPr>
        <w:spacing w:line="360" w:lineRule="auto"/>
        <w:ind w:left="0" w:firstLine="0"/>
        <w:jc w:val="both"/>
        <w:rPr>
          <w:b/>
          <w:sz w:val="24"/>
          <w:szCs w:val="24"/>
          <w:u w:val="single"/>
        </w:rPr>
      </w:pPr>
    </w:p>
    <w:p w:rsidR="0070381B" w:rsidRDefault="0070381B" w:rsidP="00962D67">
      <w:pPr>
        <w:spacing w:line="360" w:lineRule="auto"/>
        <w:ind w:firstLine="698"/>
        <w:jc w:val="both"/>
        <w:rPr>
          <w:sz w:val="24"/>
          <w:szCs w:val="24"/>
        </w:rPr>
      </w:pPr>
      <w:r w:rsidRPr="009119A9">
        <w:rPr>
          <w:sz w:val="24"/>
          <w:szCs w:val="24"/>
        </w:rPr>
        <w:t xml:space="preserve">L’inscription comprend : la participation aux travaux scientifiques/ l’accueil et l’accompagnement en vue du </w:t>
      </w:r>
      <w:r w:rsidR="00962D67" w:rsidRPr="009119A9">
        <w:rPr>
          <w:sz w:val="24"/>
          <w:szCs w:val="24"/>
        </w:rPr>
        <w:t>retour (pour</w:t>
      </w:r>
      <w:r w:rsidRPr="009119A9">
        <w:rPr>
          <w:sz w:val="24"/>
          <w:szCs w:val="24"/>
        </w:rPr>
        <w:t xml:space="preserve"> les participants ne résidant pas au </w:t>
      </w:r>
      <w:r w:rsidR="00962D67" w:rsidRPr="009119A9">
        <w:rPr>
          <w:sz w:val="24"/>
          <w:szCs w:val="24"/>
        </w:rPr>
        <w:t>Cameroun) /</w:t>
      </w:r>
      <w:r w:rsidRPr="009119A9">
        <w:rPr>
          <w:sz w:val="24"/>
          <w:szCs w:val="24"/>
        </w:rPr>
        <w:t xml:space="preserve"> </w:t>
      </w:r>
      <w:r w:rsidR="007E6346">
        <w:rPr>
          <w:sz w:val="24"/>
          <w:szCs w:val="24"/>
        </w:rPr>
        <w:t>la pause</w:t>
      </w:r>
      <w:r w:rsidR="007E6346" w:rsidRPr="009119A9">
        <w:rPr>
          <w:sz w:val="24"/>
          <w:szCs w:val="24"/>
        </w:rPr>
        <w:t>-café</w:t>
      </w:r>
      <w:r w:rsidRPr="009119A9">
        <w:rPr>
          <w:sz w:val="24"/>
          <w:szCs w:val="24"/>
        </w:rPr>
        <w:t xml:space="preserve">/ </w:t>
      </w:r>
      <w:r w:rsidR="00962D67" w:rsidRPr="009119A9">
        <w:rPr>
          <w:sz w:val="24"/>
          <w:szCs w:val="24"/>
        </w:rPr>
        <w:t>le déjeuner</w:t>
      </w:r>
      <w:r w:rsidRPr="009119A9">
        <w:rPr>
          <w:sz w:val="24"/>
          <w:szCs w:val="24"/>
        </w:rPr>
        <w:t xml:space="preserve">/ le kit de </w:t>
      </w:r>
      <w:r w:rsidR="00962D67" w:rsidRPr="009119A9">
        <w:rPr>
          <w:sz w:val="24"/>
          <w:szCs w:val="24"/>
        </w:rPr>
        <w:t>documentation</w:t>
      </w:r>
      <w:r w:rsidRPr="009119A9">
        <w:rPr>
          <w:sz w:val="24"/>
          <w:szCs w:val="24"/>
        </w:rPr>
        <w:t>.</w:t>
      </w:r>
    </w:p>
    <w:p w:rsidR="005F17E5" w:rsidRPr="009119A9" w:rsidRDefault="005F17E5" w:rsidP="00962D67">
      <w:pPr>
        <w:spacing w:line="360" w:lineRule="auto"/>
        <w:ind w:firstLine="698"/>
        <w:jc w:val="both"/>
        <w:rPr>
          <w:sz w:val="24"/>
          <w:szCs w:val="24"/>
        </w:rPr>
      </w:pPr>
    </w:p>
    <w:p w:rsidR="00962D67" w:rsidRPr="009119A9" w:rsidRDefault="00962D67" w:rsidP="00962D67">
      <w:pPr>
        <w:spacing w:line="360" w:lineRule="auto"/>
        <w:ind w:firstLine="698"/>
        <w:jc w:val="both"/>
        <w:rPr>
          <w:b/>
          <w:sz w:val="24"/>
          <w:szCs w:val="24"/>
        </w:rPr>
      </w:pPr>
      <w:r w:rsidRPr="009119A9">
        <w:rPr>
          <w:b/>
          <w:sz w:val="24"/>
          <w:szCs w:val="24"/>
        </w:rPr>
        <w:t>LES FRAIS DE PARTICIPATION NE COMPRENNENT NI LE BILLET D’AVION, NI LES FRAIS DE SEJOUR, QUI SONT A LA CHARGE DES PARTICIPANTS.</w:t>
      </w:r>
    </w:p>
    <w:p w:rsidR="00F0575E" w:rsidRDefault="00E47518" w:rsidP="00194A5C">
      <w:pPr>
        <w:spacing w:line="360" w:lineRule="auto"/>
        <w:ind w:left="-5"/>
        <w:jc w:val="both"/>
        <w:rPr>
          <w:b/>
          <w:sz w:val="24"/>
          <w:szCs w:val="24"/>
          <w:u w:val="single"/>
        </w:rPr>
      </w:pPr>
      <w:r w:rsidRPr="009119A9">
        <w:rPr>
          <w:b/>
          <w:sz w:val="24"/>
          <w:szCs w:val="24"/>
          <w:u w:val="single"/>
        </w:rPr>
        <w:lastRenderedPageBreak/>
        <w:t xml:space="preserve">RÉSERVATIONS </w:t>
      </w:r>
    </w:p>
    <w:p w:rsidR="00254FDD" w:rsidRPr="009119A9" w:rsidRDefault="00254FDD" w:rsidP="00194A5C">
      <w:pPr>
        <w:spacing w:line="360" w:lineRule="auto"/>
        <w:ind w:left="-5"/>
        <w:jc w:val="both"/>
        <w:rPr>
          <w:b/>
          <w:sz w:val="24"/>
          <w:szCs w:val="24"/>
          <w:u w:val="single"/>
        </w:rPr>
      </w:pPr>
    </w:p>
    <w:p w:rsidR="00962D67" w:rsidRPr="009119A9" w:rsidRDefault="00962D67" w:rsidP="00194A5C">
      <w:pPr>
        <w:spacing w:line="360" w:lineRule="auto"/>
        <w:ind w:left="-5"/>
        <w:jc w:val="both"/>
        <w:rPr>
          <w:sz w:val="24"/>
          <w:szCs w:val="24"/>
        </w:rPr>
      </w:pPr>
      <w:r w:rsidRPr="009119A9">
        <w:rPr>
          <w:sz w:val="24"/>
          <w:szCs w:val="24"/>
        </w:rPr>
        <w:t>Les participants peuvent réserver à l’hôtel indiqué ci-après</w:t>
      </w:r>
      <w:r w:rsidR="00E70B6C" w:rsidRPr="009119A9">
        <w:rPr>
          <w:sz w:val="24"/>
          <w:szCs w:val="24"/>
        </w:rPr>
        <w:t>,</w:t>
      </w:r>
      <w:r w:rsidRPr="009119A9">
        <w:rPr>
          <w:sz w:val="24"/>
          <w:szCs w:val="24"/>
        </w:rPr>
        <w:t xml:space="preserve"> où des tarifs préférentiels ont été négociés par le comité d’organisation :</w:t>
      </w:r>
    </w:p>
    <w:p w:rsidR="00F0575E" w:rsidRPr="009119A9" w:rsidRDefault="00962D67" w:rsidP="00194A5C">
      <w:pPr>
        <w:spacing w:line="360" w:lineRule="auto"/>
        <w:ind w:left="-5"/>
        <w:jc w:val="both"/>
        <w:rPr>
          <w:b/>
          <w:sz w:val="24"/>
          <w:szCs w:val="24"/>
        </w:rPr>
      </w:pPr>
      <w:r w:rsidRPr="009119A9">
        <w:rPr>
          <w:b/>
          <w:sz w:val="24"/>
          <w:szCs w:val="24"/>
        </w:rPr>
        <w:t xml:space="preserve">HOTEL CONCORDE INTERNATIONAL </w:t>
      </w:r>
    </w:p>
    <w:p w:rsidR="00962D67" w:rsidRDefault="00962D67" w:rsidP="00194A5C">
      <w:pPr>
        <w:spacing w:line="360" w:lineRule="auto"/>
        <w:ind w:left="-5"/>
        <w:jc w:val="both"/>
        <w:rPr>
          <w:sz w:val="24"/>
          <w:szCs w:val="24"/>
        </w:rPr>
      </w:pPr>
      <w:r w:rsidRPr="00502248">
        <w:rPr>
          <w:sz w:val="24"/>
          <w:szCs w:val="24"/>
        </w:rPr>
        <w:t>TEL :</w:t>
      </w:r>
      <w:r w:rsidR="00951091" w:rsidRPr="00502248">
        <w:rPr>
          <w:sz w:val="24"/>
          <w:szCs w:val="24"/>
        </w:rPr>
        <w:t xml:space="preserve"> </w:t>
      </w:r>
      <w:r w:rsidR="009119A9" w:rsidRPr="00502248">
        <w:rPr>
          <w:sz w:val="24"/>
          <w:szCs w:val="24"/>
        </w:rPr>
        <w:t>+237 680 22 52 65 / 690 65 91 42</w:t>
      </w:r>
    </w:p>
    <w:p w:rsidR="006E546B" w:rsidRDefault="006E546B" w:rsidP="00194A5C">
      <w:pPr>
        <w:spacing w:line="360" w:lineRule="auto"/>
        <w:ind w:left="-5"/>
        <w:jc w:val="both"/>
        <w:rPr>
          <w:sz w:val="24"/>
          <w:szCs w:val="24"/>
        </w:rPr>
      </w:pPr>
      <w:r>
        <w:rPr>
          <w:sz w:val="24"/>
          <w:szCs w:val="24"/>
        </w:rPr>
        <w:t xml:space="preserve">Email : </w:t>
      </w:r>
      <w:hyperlink r:id="rId12" w:history="1">
        <w:r w:rsidR="00054CC7" w:rsidRPr="00F524FD">
          <w:rPr>
            <w:rStyle w:val="Lienhypertexte"/>
            <w:sz w:val="24"/>
            <w:szCs w:val="24"/>
          </w:rPr>
          <w:t>contact@concord-hotel.cm</w:t>
        </w:r>
      </w:hyperlink>
    </w:p>
    <w:p w:rsidR="00054CC7" w:rsidRPr="00054CC7" w:rsidRDefault="00054CC7" w:rsidP="00054CC7">
      <w:pPr>
        <w:spacing w:after="0" w:line="360" w:lineRule="auto"/>
        <w:jc w:val="both"/>
        <w:rPr>
          <w:sz w:val="24"/>
          <w:szCs w:val="24"/>
        </w:rPr>
      </w:pPr>
      <w:r w:rsidRPr="00054CC7">
        <w:rPr>
          <w:sz w:val="24"/>
          <w:szCs w:val="24"/>
        </w:rPr>
        <w:t>Olezoa, Avenue Charles Atangana Ntsana Yaoundé Cameroun</w:t>
      </w:r>
    </w:p>
    <w:p w:rsidR="00962D67" w:rsidRPr="009119A9" w:rsidRDefault="00962D67" w:rsidP="00194A5C">
      <w:pPr>
        <w:spacing w:line="360" w:lineRule="auto"/>
        <w:ind w:left="-5"/>
        <w:jc w:val="both"/>
        <w:rPr>
          <w:b/>
          <w:sz w:val="24"/>
          <w:szCs w:val="24"/>
        </w:rPr>
      </w:pPr>
      <w:r w:rsidRPr="009119A9">
        <w:rPr>
          <w:b/>
          <w:sz w:val="24"/>
          <w:szCs w:val="24"/>
        </w:rPr>
        <w:t xml:space="preserve">Lors de votre </w:t>
      </w:r>
      <w:r w:rsidR="00951091" w:rsidRPr="009119A9">
        <w:rPr>
          <w:b/>
          <w:sz w:val="24"/>
          <w:szCs w:val="24"/>
        </w:rPr>
        <w:t>réservation</w:t>
      </w:r>
      <w:r w:rsidRPr="009119A9">
        <w:rPr>
          <w:b/>
          <w:sz w:val="24"/>
          <w:szCs w:val="24"/>
        </w:rPr>
        <w:t xml:space="preserve">, bien vouloir préciser que ladite </w:t>
      </w:r>
      <w:r w:rsidR="00951091" w:rsidRPr="009119A9">
        <w:rPr>
          <w:b/>
          <w:sz w:val="24"/>
          <w:szCs w:val="24"/>
        </w:rPr>
        <w:t>réservation</w:t>
      </w:r>
      <w:r w:rsidRPr="009119A9">
        <w:rPr>
          <w:b/>
          <w:sz w:val="24"/>
          <w:szCs w:val="24"/>
        </w:rPr>
        <w:t xml:space="preserve"> a trait</w:t>
      </w:r>
      <w:r w:rsidR="00D611A5">
        <w:rPr>
          <w:b/>
          <w:sz w:val="24"/>
          <w:szCs w:val="24"/>
        </w:rPr>
        <w:t>,</w:t>
      </w:r>
      <w:r w:rsidRPr="009119A9">
        <w:rPr>
          <w:b/>
          <w:sz w:val="24"/>
          <w:szCs w:val="24"/>
        </w:rPr>
        <w:t xml:space="preserve"> à la 4</w:t>
      </w:r>
      <w:r w:rsidRPr="009119A9">
        <w:rPr>
          <w:b/>
          <w:sz w:val="24"/>
          <w:szCs w:val="24"/>
          <w:vertAlign w:val="superscript"/>
        </w:rPr>
        <w:t>e</w:t>
      </w:r>
      <w:r w:rsidRPr="009119A9">
        <w:rPr>
          <w:b/>
          <w:sz w:val="24"/>
          <w:szCs w:val="24"/>
        </w:rPr>
        <w:t xml:space="preserve"> édition des Journées </w:t>
      </w:r>
      <w:r w:rsidR="00D611A5">
        <w:rPr>
          <w:b/>
          <w:sz w:val="24"/>
          <w:szCs w:val="24"/>
        </w:rPr>
        <w:t>A</w:t>
      </w:r>
      <w:r w:rsidRPr="009119A9">
        <w:rPr>
          <w:b/>
          <w:sz w:val="24"/>
          <w:szCs w:val="24"/>
        </w:rPr>
        <w:t xml:space="preserve">fricaines de </w:t>
      </w:r>
      <w:r w:rsidR="00951091" w:rsidRPr="009119A9">
        <w:rPr>
          <w:b/>
          <w:sz w:val="24"/>
          <w:szCs w:val="24"/>
        </w:rPr>
        <w:t>l’</w:t>
      </w:r>
      <w:r w:rsidR="00D611A5">
        <w:rPr>
          <w:b/>
          <w:sz w:val="24"/>
          <w:szCs w:val="24"/>
        </w:rPr>
        <w:t>A</w:t>
      </w:r>
      <w:r w:rsidR="00951091" w:rsidRPr="009119A9">
        <w:rPr>
          <w:b/>
          <w:sz w:val="24"/>
          <w:szCs w:val="24"/>
        </w:rPr>
        <w:t xml:space="preserve">rbitrage et de </w:t>
      </w:r>
      <w:r w:rsidR="00D611A5">
        <w:rPr>
          <w:b/>
          <w:sz w:val="24"/>
          <w:szCs w:val="24"/>
        </w:rPr>
        <w:t>M</w:t>
      </w:r>
      <w:r w:rsidR="00951091" w:rsidRPr="009119A9">
        <w:rPr>
          <w:b/>
          <w:sz w:val="24"/>
          <w:szCs w:val="24"/>
        </w:rPr>
        <w:t>édiation organisée par l’APAA le 31 mars 2026, ou encore, appeler au (à compléter) et demander à parler à (compléter).</w:t>
      </w:r>
    </w:p>
    <w:p w:rsidR="00F0575E" w:rsidRPr="009119A9" w:rsidRDefault="00F0575E" w:rsidP="00194A5C">
      <w:pPr>
        <w:spacing w:after="18" w:line="360" w:lineRule="auto"/>
        <w:ind w:left="0" w:firstLine="0"/>
        <w:jc w:val="both"/>
        <w:rPr>
          <w:sz w:val="24"/>
          <w:szCs w:val="24"/>
        </w:rPr>
      </w:pPr>
    </w:p>
    <w:p w:rsidR="00F0575E" w:rsidRPr="009119A9" w:rsidRDefault="00E47518" w:rsidP="00194A5C">
      <w:pPr>
        <w:spacing w:line="360" w:lineRule="auto"/>
        <w:ind w:left="-5"/>
        <w:jc w:val="both"/>
        <w:rPr>
          <w:sz w:val="24"/>
          <w:szCs w:val="24"/>
        </w:rPr>
      </w:pPr>
      <w:r w:rsidRPr="009119A9">
        <w:rPr>
          <w:sz w:val="24"/>
          <w:szCs w:val="24"/>
        </w:rPr>
        <w:t xml:space="preserve">Types de chambre.       Tarif préférentiel </w:t>
      </w:r>
    </w:p>
    <w:p w:rsidR="00F0575E" w:rsidRPr="009119A9" w:rsidRDefault="007C3F72" w:rsidP="00194A5C">
      <w:pPr>
        <w:spacing w:line="360" w:lineRule="auto"/>
        <w:ind w:left="-5"/>
        <w:jc w:val="both"/>
        <w:rPr>
          <w:sz w:val="24"/>
          <w:szCs w:val="24"/>
        </w:rPr>
      </w:pPr>
      <w:r w:rsidRPr="00E36B7B">
        <w:rPr>
          <w:sz w:val="24"/>
          <w:szCs w:val="24"/>
        </w:rPr>
        <w:t>(à compléter)</w:t>
      </w:r>
      <w:r w:rsidR="00E47518" w:rsidRPr="009119A9">
        <w:rPr>
          <w:sz w:val="24"/>
          <w:szCs w:val="24"/>
        </w:rPr>
        <w:t xml:space="preserve">  </w:t>
      </w:r>
      <w:r w:rsidR="00D611A5">
        <w:rPr>
          <w:sz w:val="24"/>
          <w:szCs w:val="24"/>
        </w:rPr>
        <w:tab/>
        <w:t xml:space="preserve">     </w:t>
      </w:r>
      <w:r w:rsidR="00E47518" w:rsidRPr="009119A9">
        <w:rPr>
          <w:sz w:val="24"/>
          <w:szCs w:val="24"/>
        </w:rPr>
        <w:t xml:space="preserve">145.000 </w:t>
      </w:r>
      <w:r w:rsidRPr="009119A9">
        <w:rPr>
          <w:sz w:val="24"/>
          <w:szCs w:val="24"/>
        </w:rPr>
        <w:t>FCFA</w:t>
      </w:r>
    </w:p>
    <w:p w:rsidR="00F0575E" w:rsidRDefault="00E47518" w:rsidP="00194A5C">
      <w:pPr>
        <w:spacing w:line="360" w:lineRule="auto"/>
        <w:ind w:left="-5"/>
        <w:jc w:val="both"/>
        <w:rPr>
          <w:sz w:val="24"/>
          <w:szCs w:val="24"/>
        </w:rPr>
      </w:pPr>
      <w:r w:rsidRPr="009119A9">
        <w:rPr>
          <w:sz w:val="24"/>
          <w:szCs w:val="24"/>
        </w:rPr>
        <w:t xml:space="preserve">                                      80.000 </w:t>
      </w:r>
      <w:r w:rsidR="007C3F72" w:rsidRPr="009119A9">
        <w:rPr>
          <w:sz w:val="24"/>
          <w:szCs w:val="24"/>
        </w:rPr>
        <w:t>FCFA</w:t>
      </w:r>
    </w:p>
    <w:p w:rsidR="004A1DFF" w:rsidRDefault="004A1DFF" w:rsidP="00194A5C">
      <w:pPr>
        <w:spacing w:line="360" w:lineRule="auto"/>
        <w:ind w:left="-5"/>
        <w:jc w:val="both"/>
        <w:rPr>
          <w:sz w:val="24"/>
          <w:szCs w:val="24"/>
        </w:rPr>
      </w:pPr>
    </w:p>
    <w:p w:rsidR="004A1DFF" w:rsidRDefault="004A1DFF" w:rsidP="004A1DFF">
      <w:pPr>
        <w:spacing w:line="360" w:lineRule="auto"/>
        <w:ind w:left="-5"/>
        <w:jc w:val="both"/>
        <w:rPr>
          <w:sz w:val="24"/>
          <w:szCs w:val="24"/>
        </w:rPr>
      </w:pPr>
      <w:r w:rsidRPr="008235FD">
        <w:rPr>
          <w:b/>
          <w:sz w:val="24"/>
          <w:szCs w:val="24"/>
        </w:rPr>
        <w:t>HOTEL PRESTIGE OLEZOA</w:t>
      </w:r>
      <w:r w:rsidRPr="00C7563E">
        <w:rPr>
          <w:sz w:val="24"/>
          <w:szCs w:val="24"/>
        </w:rPr>
        <w:t xml:space="preserve"> </w:t>
      </w:r>
    </w:p>
    <w:p w:rsidR="004A1DFF" w:rsidRPr="009119A9" w:rsidRDefault="004A1DFF" w:rsidP="004A1DFF">
      <w:pPr>
        <w:spacing w:line="360" w:lineRule="auto"/>
        <w:ind w:left="-5"/>
        <w:jc w:val="both"/>
        <w:rPr>
          <w:sz w:val="24"/>
          <w:szCs w:val="24"/>
        </w:rPr>
      </w:pPr>
      <w:r w:rsidRPr="00C7563E">
        <w:rPr>
          <w:sz w:val="24"/>
          <w:szCs w:val="24"/>
        </w:rPr>
        <w:t>Personne à contacter Madame</w:t>
      </w:r>
      <w:r>
        <w:rPr>
          <w:sz w:val="24"/>
          <w:szCs w:val="24"/>
        </w:rPr>
        <w:t xml:space="preserve"> </w:t>
      </w:r>
      <w:r w:rsidRPr="00C7563E">
        <w:rPr>
          <w:sz w:val="24"/>
          <w:szCs w:val="24"/>
        </w:rPr>
        <w:t>TADIESSE Hôtel Prestige</w:t>
      </w:r>
    </w:p>
    <w:p w:rsidR="004A1DFF" w:rsidRPr="004629E0" w:rsidRDefault="004A1DFF" w:rsidP="004A1DFF">
      <w:pPr>
        <w:spacing w:after="18" w:line="360" w:lineRule="auto"/>
        <w:ind w:left="0" w:firstLine="0"/>
        <w:jc w:val="both"/>
        <w:rPr>
          <w:sz w:val="24"/>
          <w:szCs w:val="24"/>
        </w:rPr>
      </w:pPr>
      <w:r w:rsidRPr="004629E0">
        <w:rPr>
          <w:sz w:val="24"/>
          <w:szCs w:val="24"/>
        </w:rPr>
        <w:t>Tél. : 699900717 / 677457371</w:t>
      </w:r>
    </w:p>
    <w:p w:rsidR="004A1DFF" w:rsidRDefault="004A1DFF" w:rsidP="004A1DFF">
      <w:pPr>
        <w:spacing w:after="18" w:line="360" w:lineRule="auto"/>
        <w:ind w:left="0" w:firstLine="0"/>
        <w:jc w:val="both"/>
        <w:rPr>
          <w:sz w:val="24"/>
          <w:szCs w:val="24"/>
        </w:rPr>
      </w:pPr>
      <w:r w:rsidRPr="004629E0">
        <w:rPr>
          <w:sz w:val="24"/>
          <w:szCs w:val="24"/>
        </w:rPr>
        <w:t xml:space="preserve">Email : </w:t>
      </w:r>
      <w:hyperlink r:id="rId13" w:history="1">
        <w:r w:rsidRPr="00844FEC">
          <w:rPr>
            <w:rStyle w:val="Lienhypertexte"/>
            <w:sz w:val="24"/>
            <w:szCs w:val="24"/>
          </w:rPr>
          <w:t>m.tadiesse@yahoo.fr</w:t>
        </w:r>
      </w:hyperlink>
      <w:r>
        <w:rPr>
          <w:sz w:val="24"/>
          <w:szCs w:val="24"/>
        </w:rPr>
        <w:t xml:space="preserve"> </w:t>
      </w:r>
    </w:p>
    <w:p w:rsidR="004A1DFF" w:rsidRPr="004C1E5B" w:rsidRDefault="004A1DFF" w:rsidP="004A1DFF">
      <w:pPr>
        <w:spacing w:line="360" w:lineRule="auto"/>
        <w:ind w:left="-5"/>
        <w:jc w:val="both"/>
        <w:rPr>
          <w:b/>
          <w:sz w:val="24"/>
          <w:szCs w:val="24"/>
        </w:rPr>
      </w:pPr>
      <w:r w:rsidRPr="004C1E5B">
        <w:rPr>
          <w:b/>
          <w:sz w:val="24"/>
          <w:szCs w:val="24"/>
        </w:rPr>
        <w:t xml:space="preserve">Types de chambre       Tarif préférentiel </w:t>
      </w:r>
    </w:p>
    <w:p w:rsidR="004A1DFF" w:rsidRPr="009119A9" w:rsidRDefault="004A1DFF" w:rsidP="004A1DFF">
      <w:pPr>
        <w:spacing w:line="360" w:lineRule="auto"/>
        <w:ind w:left="-5"/>
        <w:jc w:val="both"/>
        <w:rPr>
          <w:sz w:val="24"/>
          <w:szCs w:val="24"/>
        </w:rPr>
      </w:pPr>
      <w:r>
        <w:rPr>
          <w:b/>
          <w:sz w:val="24"/>
          <w:szCs w:val="24"/>
        </w:rPr>
        <w:t>Chambre Standard</w:t>
      </w:r>
      <w:r w:rsidRPr="009119A9">
        <w:rPr>
          <w:sz w:val="24"/>
          <w:szCs w:val="24"/>
        </w:rPr>
        <w:t xml:space="preserve">  </w:t>
      </w:r>
      <w:r>
        <w:rPr>
          <w:sz w:val="24"/>
          <w:szCs w:val="24"/>
        </w:rPr>
        <w:t xml:space="preserve">     25.000</w:t>
      </w:r>
      <w:r w:rsidRPr="009119A9">
        <w:rPr>
          <w:sz w:val="24"/>
          <w:szCs w:val="24"/>
        </w:rPr>
        <w:t xml:space="preserve"> FCFA</w:t>
      </w:r>
    </w:p>
    <w:p w:rsidR="004A1DFF" w:rsidRPr="009119A9" w:rsidRDefault="004A1DFF" w:rsidP="00194A5C">
      <w:pPr>
        <w:spacing w:line="360" w:lineRule="auto"/>
        <w:ind w:left="-5"/>
        <w:jc w:val="both"/>
        <w:rPr>
          <w:sz w:val="24"/>
          <w:szCs w:val="24"/>
        </w:rPr>
      </w:pPr>
    </w:p>
    <w:p w:rsidR="00F0575E" w:rsidRPr="008C7A12" w:rsidRDefault="00F0575E" w:rsidP="00194A5C">
      <w:pPr>
        <w:spacing w:after="18" w:line="360" w:lineRule="auto"/>
        <w:ind w:left="0" w:firstLine="0"/>
        <w:jc w:val="both"/>
        <w:rPr>
          <w:sz w:val="20"/>
          <w:szCs w:val="20"/>
        </w:rPr>
      </w:pPr>
    </w:p>
    <w:p w:rsidR="00F0575E" w:rsidRPr="008C7A12" w:rsidRDefault="00F0575E" w:rsidP="00194A5C">
      <w:pPr>
        <w:spacing w:after="18" w:line="360" w:lineRule="auto"/>
        <w:ind w:left="0" w:firstLine="0"/>
        <w:jc w:val="both"/>
        <w:rPr>
          <w:sz w:val="20"/>
          <w:szCs w:val="20"/>
        </w:rPr>
      </w:pPr>
    </w:p>
    <w:p w:rsidR="00F0575E" w:rsidRPr="008C7A12" w:rsidRDefault="00F0575E" w:rsidP="00AA6C90">
      <w:pPr>
        <w:spacing w:after="18" w:line="360" w:lineRule="auto"/>
        <w:ind w:left="0" w:firstLine="0"/>
        <w:jc w:val="both"/>
        <w:rPr>
          <w:sz w:val="20"/>
          <w:szCs w:val="20"/>
        </w:rPr>
      </w:pPr>
    </w:p>
    <w:sectPr w:rsidR="00F0575E" w:rsidRPr="008C7A12" w:rsidSect="00DD15E1">
      <w:footerReference w:type="default" r:id="rId14"/>
      <w:pgSz w:w="11900" w:h="16820"/>
      <w:pgMar w:top="1440" w:right="1456" w:bottom="1440" w:left="143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9C5" w:rsidRDefault="003D79C5" w:rsidP="00677A63">
      <w:pPr>
        <w:spacing w:after="0" w:line="240" w:lineRule="auto"/>
      </w:pPr>
      <w:r>
        <w:separator/>
      </w:r>
    </w:p>
  </w:endnote>
  <w:endnote w:type="continuationSeparator" w:id="1">
    <w:p w:rsidR="003D79C5" w:rsidRDefault="003D79C5" w:rsidP="0067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125513"/>
      <w:docPartObj>
        <w:docPartGallery w:val="Page Numbers (Bottom of Page)"/>
        <w:docPartUnique/>
      </w:docPartObj>
    </w:sdtPr>
    <w:sdtContent>
      <w:p w:rsidR="00677A63" w:rsidRDefault="008B6E52">
        <w:pPr>
          <w:pStyle w:val="Pieddepage"/>
          <w:jc w:val="right"/>
        </w:pPr>
        <w:r>
          <w:fldChar w:fldCharType="begin"/>
        </w:r>
        <w:r w:rsidR="00677A63">
          <w:instrText>PAGE   \* MERGEFORMAT</w:instrText>
        </w:r>
        <w:r>
          <w:fldChar w:fldCharType="separate"/>
        </w:r>
        <w:r w:rsidR="00595C21">
          <w:rPr>
            <w:noProof/>
          </w:rPr>
          <w:t>6</w:t>
        </w:r>
        <w:r>
          <w:fldChar w:fldCharType="end"/>
        </w:r>
      </w:p>
    </w:sdtContent>
  </w:sdt>
  <w:p w:rsidR="00677A63" w:rsidRDefault="00677A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9C5" w:rsidRDefault="003D79C5" w:rsidP="00677A63">
      <w:pPr>
        <w:spacing w:after="0" w:line="240" w:lineRule="auto"/>
      </w:pPr>
      <w:r>
        <w:separator/>
      </w:r>
    </w:p>
  </w:footnote>
  <w:footnote w:type="continuationSeparator" w:id="1">
    <w:p w:rsidR="003D79C5" w:rsidRDefault="003D79C5" w:rsidP="0067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2EA"/>
    <w:multiLevelType w:val="hybridMultilevel"/>
    <w:tmpl w:val="4B100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226083"/>
    <w:multiLevelType w:val="hybridMultilevel"/>
    <w:tmpl w:val="AF247AF8"/>
    <w:lvl w:ilvl="0" w:tplc="13A06308">
      <w:start w:val="1"/>
      <w:numFmt w:val="upperLetter"/>
      <w:lvlText w:val="%1-"/>
      <w:lvlJc w:val="left"/>
      <w:pPr>
        <w:ind w:left="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E4DF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0E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239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87D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C004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097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9009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045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6F5651E"/>
    <w:multiLevelType w:val="hybridMultilevel"/>
    <w:tmpl w:val="EF146B52"/>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
    <w:nsid w:val="1A987EA8"/>
    <w:multiLevelType w:val="hybridMultilevel"/>
    <w:tmpl w:val="9FC851CA"/>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4">
    <w:nsid w:val="42075328"/>
    <w:multiLevelType w:val="hybridMultilevel"/>
    <w:tmpl w:val="738C22FA"/>
    <w:lvl w:ilvl="0" w:tplc="33F23C12">
      <w:start w:val="1"/>
      <w:numFmt w:val="upperRoman"/>
      <w:lvlText w:val="%1"/>
      <w:lvlJc w:val="left"/>
      <w:pPr>
        <w:ind w:left="891"/>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DF8C8D2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48E7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DEF24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9834F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24E4B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E5F4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EA673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0B21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4EC6410C"/>
    <w:multiLevelType w:val="hybridMultilevel"/>
    <w:tmpl w:val="4286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451B72"/>
    <w:multiLevelType w:val="hybridMultilevel"/>
    <w:tmpl w:val="529ED36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4657CA5"/>
    <w:multiLevelType w:val="hybridMultilevel"/>
    <w:tmpl w:val="37B6CE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2D5AD8"/>
    <w:multiLevelType w:val="hybridMultilevel"/>
    <w:tmpl w:val="ADCE2A42"/>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9">
    <w:nsid w:val="5B7D0F37"/>
    <w:multiLevelType w:val="hybridMultilevel"/>
    <w:tmpl w:val="64AED6E0"/>
    <w:lvl w:ilvl="0" w:tplc="040C0009">
      <w:start w:val="1"/>
      <w:numFmt w:val="bullet"/>
      <w:lvlText w:val=""/>
      <w:lvlJc w:val="left"/>
      <w:pPr>
        <w:ind w:left="1454" w:hanging="360"/>
      </w:pPr>
      <w:rPr>
        <w:rFonts w:ascii="Wingdings" w:hAnsi="Wingdings" w:hint="default"/>
      </w:rPr>
    </w:lvl>
    <w:lvl w:ilvl="1" w:tplc="040C0003" w:tentative="1">
      <w:start w:val="1"/>
      <w:numFmt w:val="bullet"/>
      <w:lvlText w:val="o"/>
      <w:lvlJc w:val="left"/>
      <w:pPr>
        <w:ind w:left="2174" w:hanging="360"/>
      </w:pPr>
      <w:rPr>
        <w:rFonts w:ascii="Courier New" w:hAnsi="Courier New" w:cs="Courier New" w:hint="default"/>
      </w:rPr>
    </w:lvl>
    <w:lvl w:ilvl="2" w:tplc="040C0005" w:tentative="1">
      <w:start w:val="1"/>
      <w:numFmt w:val="bullet"/>
      <w:lvlText w:val=""/>
      <w:lvlJc w:val="left"/>
      <w:pPr>
        <w:ind w:left="2894" w:hanging="360"/>
      </w:pPr>
      <w:rPr>
        <w:rFonts w:ascii="Wingdings" w:hAnsi="Wingdings" w:hint="default"/>
      </w:rPr>
    </w:lvl>
    <w:lvl w:ilvl="3" w:tplc="040C0001" w:tentative="1">
      <w:start w:val="1"/>
      <w:numFmt w:val="bullet"/>
      <w:lvlText w:val=""/>
      <w:lvlJc w:val="left"/>
      <w:pPr>
        <w:ind w:left="3614" w:hanging="360"/>
      </w:pPr>
      <w:rPr>
        <w:rFonts w:ascii="Symbol" w:hAnsi="Symbol" w:hint="default"/>
      </w:rPr>
    </w:lvl>
    <w:lvl w:ilvl="4" w:tplc="040C0003" w:tentative="1">
      <w:start w:val="1"/>
      <w:numFmt w:val="bullet"/>
      <w:lvlText w:val="o"/>
      <w:lvlJc w:val="left"/>
      <w:pPr>
        <w:ind w:left="4334" w:hanging="360"/>
      </w:pPr>
      <w:rPr>
        <w:rFonts w:ascii="Courier New" w:hAnsi="Courier New" w:cs="Courier New" w:hint="default"/>
      </w:rPr>
    </w:lvl>
    <w:lvl w:ilvl="5" w:tplc="040C0005" w:tentative="1">
      <w:start w:val="1"/>
      <w:numFmt w:val="bullet"/>
      <w:lvlText w:val=""/>
      <w:lvlJc w:val="left"/>
      <w:pPr>
        <w:ind w:left="5054" w:hanging="360"/>
      </w:pPr>
      <w:rPr>
        <w:rFonts w:ascii="Wingdings" w:hAnsi="Wingdings" w:hint="default"/>
      </w:rPr>
    </w:lvl>
    <w:lvl w:ilvl="6" w:tplc="040C0001" w:tentative="1">
      <w:start w:val="1"/>
      <w:numFmt w:val="bullet"/>
      <w:lvlText w:val=""/>
      <w:lvlJc w:val="left"/>
      <w:pPr>
        <w:ind w:left="5774" w:hanging="360"/>
      </w:pPr>
      <w:rPr>
        <w:rFonts w:ascii="Symbol" w:hAnsi="Symbol" w:hint="default"/>
      </w:rPr>
    </w:lvl>
    <w:lvl w:ilvl="7" w:tplc="040C0003" w:tentative="1">
      <w:start w:val="1"/>
      <w:numFmt w:val="bullet"/>
      <w:lvlText w:val="o"/>
      <w:lvlJc w:val="left"/>
      <w:pPr>
        <w:ind w:left="6494" w:hanging="360"/>
      </w:pPr>
      <w:rPr>
        <w:rFonts w:ascii="Courier New" w:hAnsi="Courier New" w:cs="Courier New" w:hint="default"/>
      </w:rPr>
    </w:lvl>
    <w:lvl w:ilvl="8" w:tplc="040C0005" w:tentative="1">
      <w:start w:val="1"/>
      <w:numFmt w:val="bullet"/>
      <w:lvlText w:val=""/>
      <w:lvlJc w:val="left"/>
      <w:pPr>
        <w:ind w:left="7214" w:hanging="360"/>
      </w:pPr>
      <w:rPr>
        <w:rFonts w:ascii="Wingdings" w:hAnsi="Wingdings" w:hint="default"/>
      </w:rPr>
    </w:lvl>
  </w:abstractNum>
  <w:abstractNum w:abstractNumId="10">
    <w:nsid w:val="64AB3B27"/>
    <w:multiLevelType w:val="hybridMultilevel"/>
    <w:tmpl w:val="CC2EB918"/>
    <w:lvl w:ilvl="0" w:tplc="C1B4C53A">
      <w:start w:val="1"/>
      <w:numFmt w:val="bullet"/>
      <w:lvlText w:val="●"/>
      <w:lvlJc w:val="left"/>
      <w:pPr>
        <w:ind w:left="106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69343BB4"/>
    <w:multiLevelType w:val="hybridMultilevel"/>
    <w:tmpl w:val="04DA9C46"/>
    <w:lvl w:ilvl="0" w:tplc="996E8B90">
      <w:start w:val="1"/>
      <w:numFmt w:val="upp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73DB6F76"/>
    <w:multiLevelType w:val="hybridMultilevel"/>
    <w:tmpl w:val="860C1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6B66BD9"/>
    <w:multiLevelType w:val="hybridMultilevel"/>
    <w:tmpl w:val="59CEC890"/>
    <w:lvl w:ilvl="0" w:tplc="C1B4C53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631E8">
      <w:start w:val="1"/>
      <w:numFmt w:val="bullet"/>
      <w:lvlText w:val="o"/>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C28992">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9ECC2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C021C">
      <w:start w:val="1"/>
      <w:numFmt w:val="bullet"/>
      <w:lvlText w:val="o"/>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9872F6">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9A41D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CCE2DC">
      <w:start w:val="1"/>
      <w:numFmt w:val="bullet"/>
      <w:lvlText w:val="o"/>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561178">
      <w:start w:val="1"/>
      <w:numFmt w:val="bullet"/>
      <w:lvlText w:val="▪"/>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79EF2336"/>
    <w:multiLevelType w:val="hybridMultilevel"/>
    <w:tmpl w:val="19FE987A"/>
    <w:lvl w:ilvl="0" w:tplc="F69A0A9A">
      <w:start w:val="3"/>
      <w:numFmt w:val="upperRoman"/>
      <w:lvlText w:val="%1"/>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2E1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40F3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0A52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60C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A66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B4BA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8CAF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7EDB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DA7558D"/>
    <w:multiLevelType w:val="hybridMultilevel"/>
    <w:tmpl w:val="7A8495A4"/>
    <w:lvl w:ilvl="0" w:tplc="040C0009">
      <w:start w:val="1"/>
      <w:numFmt w:val="bullet"/>
      <w:lvlText w:val=""/>
      <w:lvlJc w:val="left"/>
      <w:pPr>
        <w:ind w:left="2215"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16">
    <w:nsid w:val="7E8D352D"/>
    <w:multiLevelType w:val="hybridMultilevel"/>
    <w:tmpl w:val="76D8E072"/>
    <w:lvl w:ilvl="0" w:tplc="37A6595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03362">
      <w:start w:val="1"/>
      <w:numFmt w:val="bullet"/>
      <w:lvlText w:val="o"/>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7FB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07C5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E5238">
      <w:start w:val="1"/>
      <w:numFmt w:val="bullet"/>
      <w:lvlText w:val="o"/>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A479C">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C3F3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6B41A">
      <w:start w:val="1"/>
      <w:numFmt w:val="bullet"/>
      <w:lvlText w:val="o"/>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A8684">
      <w:start w:val="1"/>
      <w:numFmt w:val="bullet"/>
      <w:lvlText w:val="▪"/>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F41260D"/>
    <w:multiLevelType w:val="hybridMultilevel"/>
    <w:tmpl w:val="32CC2C04"/>
    <w:lvl w:ilvl="0" w:tplc="B78E66B8">
      <w:start w:val="1"/>
      <w:numFmt w:val="upperLetter"/>
      <w:lvlText w:val="%1."/>
      <w:lvlJc w:val="left"/>
      <w:pPr>
        <w:ind w:left="1251" w:hanging="360"/>
      </w:pPr>
      <w:rPr>
        <w:rFonts w:hint="default"/>
      </w:rPr>
    </w:lvl>
    <w:lvl w:ilvl="1" w:tplc="040C0019" w:tentative="1">
      <w:start w:val="1"/>
      <w:numFmt w:val="lowerLetter"/>
      <w:lvlText w:val="%2."/>
      <w:lvlJc w:val="left"/>
      <w:pPr>
        <w:ind w:left="1971" w:hanging="360"/>
      </w:pPr>
    </w:lvl>
    <w:lvl w:ilvl="2" w:tplc="040C001B" w:tentative="1">
      <w:start w:val="1"/>
      <w:numFmt w:val="lowerRoman"/>
      <w:lvlText w:val="%3."/>
      <w:lvlJc w:val="right"/>
      <w:pPr>
        <w:ind w:left="2691" w:hanging="180"/>
      </w:pPr>
    </w:lvl>
    <w:lvl w:ilvl="3" w:tplc="040C000F" w:tentative="1">
      <w:start w:val="1"/>
      <w:numFmt w:val="decimal"/>
      <w:lvlText w:val="%4."/>
      <w:lvlJc w:val="left"/>
      <w:pPr>
        <w:ind w:left="3411" w:hanging="360"/>
      </w:pPr>
    </w:lvl>
    <w:lvl w:ilvl="4" w:tplc="040C0019" w:tentative="1">
      <w:start w:val="1"/>
      <w:numFmt w:val="lowerLetter"/>
      <w:lvlText w:val="%5."/>
      <w:lvlJc w:val="left"/>
      <w:pPr>
        <w:ind w:left="4131" w:hanging="360"/>
      </w:pPr>
    </w:lvl>
    <w:lvl w:ilvl="5" w:tplc="040C001B" w:tentative="1">
      <w:start w:val="1"/>
      <w:numFmt w:val="lowerRoman"/>
      <w:lvlText w:val="%6."/>
      <w:lvlJc w:val="right"/>
      <w:pPr>
        <w:ind w:left="4851" w:hanging="180"/>
      </w:pPr>
    </w:lvl>
    <w:lvl w:ilvl="6" w:tplc="040C000F" w:tentative="1">
      <w:start w:val="1"/>
      <w:numFmt w:val="decimal"/>
      <w:lvlText w:val="%7."/>
      <w:lvlJc w:val="left"/>
      <w:pPr>
        <w:ind w:left="5571" w:hanging="360"/>
      </w:pPr>
    </w:lvl>
    <w:lvl w:ilvl="7" w:tplc="040C0019" w:tentative="1">
      <w:start w:val="1"/>
      <w:numFmt w:val="lowerLetter"/>
      <w:lvlText w:val="%8."/>
      <w:lvlJc w:val="left"/>
      <w:pPr>
        <w:ind w:left="6291" w:hanging="360"/>
      </w:pPr>
    </w:lvl>
    <w:lvl w:ilvl="8" w:tplc="040C001B" w:tentative="1">
      <w:start w:val="1"/>
      <w:numFmt w:val="lowerRoman"/>
      <w:lvlText w:val="%9."/>
      <w:lvlJc w:val="right"/>
      <w:pPr>
        <w:ind w:left="7011" w:hanging="180"/>
      </w:pPr>
    </w:lvl>
  </w:abstractNum>
  <w:num w:numId="1">
    <w:abstractNumId w:val="4"/>
  </w:num>
  <w:num w:numId="2">
    <w:abstractNumId w:val="1"/>
  </w:num>
  <w:num w:numId="3">
    <w:abstractNumId w:val="14"/>
  </w:num>
  <w:num w:numId="4">
    <w:abstractNumId w:val="16"/>
  </w:num>
  <w:num w:numId="5">
    <w:abstractNumId w:val="13"/>
  </w:num>
  <w:num w:numId="6">
    <w:abstractNumId w:val="17"/>
  </w:num>
  <w:num w:numId="7">
    <w:abstractNumId w:val="0"/>
  </w:num>
  <w:num w:numId="8">
    <w:abstractNumId w:val="5"/>
  </w:num>
  <w:num w:numId="9">
    <w:abstractNumId w:val="12"/>
  </w:num>
  <w:num w:numId="10">
    <w:abstractNumId w:val="11"/>
  </w:num>
  <w:num w:numId="11">
    <w:abstractNumId w:val="8"/>
  </w:num>
  <w:num w:numId="12">
    <w:abstractNumId w:val="2"/>
  </w:num>
  <w:num w:numId="13">
    <w:abstractNumId w:val="15"/>
  </w:num>
  <w:num w:numId="14">
    <w:abstractNumId w:val="9"/>
  </w:num>
  <w:num w:numId="15">
    <w:abstractNumId w:val="3"/>
  </w:num>
  <w:num w:numId="16">
    <w:abstractNumId w:val="10"/>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0575E"/>
    <w:rsid w:val="00000635"/>
    <w:rsid w:val="0000124D"/>
    <w:rsid w:val="00007030"/>
    <w:rsid w:val="00010D25"/>
    <w:rsid w:val="00033CE1"/>
    <w:rsid w:val="00051669"/>
    <w:rsid w:val="00054CC7"/>
    <w:rsid w:val="000A7726"/>
    <w:rsid w:val="000B4CD9"/>
    <w:rsid w:val="000E536C"/>
    <w:rsid w:val="000E696B"/>
    <w:rsid w:val="000E7F01"/>
    <w:rsid w:val="000F4F18"/>
    <w:rsid w:val="001318F8"/>
    <w:rsid w:val="00152B01"/>
    <w:rsid w:val="00191916"/>
    <w:rsid w:val="00194A5C"/>
    <w:rsid w:val="001B6932"/>
    <w:rsid w:val="001E0539"/>
    <w:rsid w:val="001E48F1"/>
    <w:rsid w:val="00225AD5"/>
    <w:rsid w:val="002377C0"/>
    <w:rsid w:val="00237DCF"/>
    <w:rsid w:val="002501F2"/>
    <w:rsid w:val="00254FDD"/>
    <w:rsid w:val="00256CAE"/>
    <w:rsid w:val="002750BD"/>
    <w:rsid w:val="002969AA"/>
    <w:rsid w:val="002B06AC"/>
    <w:rsid w:val="002C0B62"/>
    <w:rsid w:val="002C49E6"/>
    <w:rsid w:val="002D6376"/>
    <w:rsid w:val="002F0371"/>
    <w:rsid w:val="002F642E"/>
    <w:rsid w:val="003114EF"/>
    <w:rsid w:val="00340829"/>
    <w:rsid w:val="00360F4F"/>
    <w:rsid w:val="00362CF4"/>
    <w:rsid w:val="003822FC"/>
    <w:rsid w:val="003C32FA"/>
    <w:rsid w:val="003D79C5"/>
    <w:rsid w:val="00420A2C"/>
    <w:rsid w:val="00425EDB"/>
    <w:rsid w:val="00462F38"/>
    <w:rsid w:val="00481161"/>
    <w:rsid w:val="004A1DFF"/>
    <w:rsid w:val="004A4D44"/>
    <w:rsid w:val="004C7BAE"/>
    <w:rsid w:val="004D1DED"/>
    <w:rsid w:val="004D37FB"/>
    <w:rsid w:val="00502248"/>
    <w:rsid w:val="005022AD"/>
    <w:rsid w:val="00595C21"/>
    <w:rsid w:val="005F13DC"/>
    <w:rsid w:val="005F17E5"/>
    <w:rsid w:val="00624692"/>
    <w:rsid w:val="00625333"/>
    <w:rsid w:val="00646B1E"/>
    <w:rsid w:val="00653ADA"/>
    <w:rsid w:val="00677A63"/>
    <w:rsid w:val="00680AE5"/>
    <w:rsid w:val="00684845"/>
    <w:rsid w:val="00696634"/>
    <w:rsid w:val="006C42CD"/>
    <w:rsid w:val="006E546B"/>
    <w:rsid w:val="006E7921"/>
    <w:rsid w:val="006F0492"/>
    <w:rsid w:val="006F1EEC"/>
    <w:rsid w:val="006F31B8"/>
    <w:rsid w:val="007037FA"/>
    <w:rsid w:val="0070381B"/>
    <w:rsid w:val="00713F74"/>
    <w:rsid w:val="007225AE"/>
    <w:rsid w:val="00753C17"/>
    <w:rsid w:val="007925DF"/>
    <w:rsid w:val="007A37EB"/>
    <w:rsid w:val="007B7BBD"/>
    <w:rsid w:val="007C3F72"/>
    <w:rsid w:val="007D2572"/>
    <w:rsid w:val="007D618F"/>
    <w:rsid w:val="007D7CC2"/>
    <w:rsid w:val="007E3407"/>
    <w:rsid w:val="007E6346"/>
    <w:rsid w:val="0081535F"/>
    <w:rsid w:val="00837FAE"/>
    <w:rsid w:val="008562CC"/>
    <w:rsid w:val="008934EF"/>
    <w:rsid w:val="008B6E52"/>
    <w:rsid w:val="008C3599"/>
    <w:rsid w:val="008C7A12"/>
    <w:rsid w:val="008E741F"/>
    <w:rsid w:val="009045AF"/>
    <w:rsid w:val="009119A9"/>
    <w:rsid w:val="00917294"/>
    <w:rsid w:val="00921E12"/>
    <w:rsid w:val="00935DC6"/>
    <w:rsid w:val="00951091"/>
    <w:rsid w:val="00962D67"/>
    <w:rsid w:val="00972006"/>
    <w:rsid w:val="0097771D"/>
    <w:rsid w:val="00981375"/>
    <w:rsid w:val="0099505A"/>
    <w:rsid w:val="009A0276"/>
    <w:rsid w:val="009A2C55"/>
    <w:rsid w:val="009E7051"/>
    <w:rsid w:val="009E716B"/>
    <w:rsid w:val="009F5014"/>
    <w:rsid w:val="00A04913"/>
    <w:rsid w:val="00A17FF1"/>
    <w:rsid w:val="00A211BD"/>
    <w:rsid w:val="00A41C90"/>
    <w:rsid w:val="00A64F07"/>
    <w:rsid w:val="00A67EAB"/>
    <w:rsid w:val="00A71BA7"/>
    <w:rsid w:val="00A93CA9"/>
    <w:rsid w:val="00A94A86"/>
    <w:rsid w:val="00AA031C"/>
    <w:rsid w:val="00AA6C90"/>
    <w:rsid w:val="00AC5BA1"/>
    <w:rsid w:val="00AD742B"/>
    <w:rsid w:val="00B11E9B"/>
    <w:rsid w:val="00B42E4A"/>
    <w:rsid w:val="00B46A28"/>
    <w:rsid w:val="00B523C6"/>
    <w:rsid w:val="00B57414"/>
    <w:rsid w:val="00B62B5B"/>
    <w:rsid w:val="00B861AB"/>
    <w:rsid w:val="00B90364"/>
    <w:rsid w:val="00B92913"/>
    <w:rsid w:val="00BA3343"/>
    <w:rsid w:val="00BA6E41"/>
    <w:rsid w:val="00BC3497"/>
    <w:rsid w:val="00BC5870"/>
    <w:rsid w:val="00BD4969"/>
    <w:rsid w:val="00BF2C2C"/>
    <w:rsid w:val="00C27A7B"/>
    <w:rsid w:val="00C415C2"/>
    <w:rsid w:val="00C46A0B"/>
    <w:rsid w:val="00C54937"/>
    <w:rsid w:val="00C56E20"/>
    <w:rsid w:val="00C72170"/>
    <w:rsid w:val="00C97DE1"/>
    <w:rsid w:val="00CA6692"/>
    <w:rsid w:val="00CC1E69"/>
    <w:rsid w:val="00CC4240"/>
    <w:rsid w:val="00D53914"/>
    <w:rsid w:val="00D611A5"/>
    <w:rsid w:val="00D6727A"/>
    <w:rsid w:val="00D67E97"/>
    <w:rsid w:val="00D8058C"/>
    <w:rsid w:val="00D97FB1"/>
    <w:rsid w:val="00DA4739"/>
    <w:rsid w:val="00DA5AD6"/>
    <w:rsid w:val="00DD15E1"/>
    <w:rsid w:val="00DD55AB"/>
    <w:rsid w:val="00DF19BA"/>
    <w:rsid w:val="00E05FDE"/>
    <w:rsid w:val="00E36B7B"/>
    <w:rsid w:val="00E47518"/>
    <w:rsid w:val="00E655AA"/>
    <w:rsid w:val="00E65D5E"/>
    <w:rsid w:val="00E70B6C"/>
    <w:rsid w:val="00E90745"/>
    <w:rsid w:val="00EF6D66"/>
    <w:rsid w:val="00F0575E"/>
    <w:rsid w:val="00F13916"/>
    <w:rsid w:val="00F247B5"/>
    <w:rsid w:val="00F26C56"/>
    <w:rsid w:val="00F312CF"/>
    <w:rsid w:val="00F9135E"/>
    <w:rsid w:val="00FA2069"/>
    <w:rsid w:val="00FA48C0"/>
    <w:rsid w:val="00FC5A54"/>
    <w:rsid w:val="00FC6CAC"/>
    <w:rsid w:val="00FD29EE"/>
    <w:rsid w:val="00FF39E2"/>
    <w:rsid w:val="00FF6D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E1"/>
    <w:pPr>
      <w:spacing w:after="6" w:line="271" w:lineRule="auto"/>
      <w:ind w:left="10" w:hanging="10"/>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4A5C"/>
    <w:pPr>
      <w:ind w:left="720"/>
      <w:contextualSpacing/>
    </w:pPr>
  </w:style>
  <w:style w:type="paragraph" w:styleId="En-tte">
    <w:name w:val="header"/>
    <w:basedOn w:val="Normal"/>
    <w:link w:val="En-tteCar"/>
    <w:uiPriority w:val="99"/>
    <w:unhideWhenUsed/>
    <w:rsid w:val="00677A63"/>
    <w:pPr>
      <w:tabs>
        <w:tab w:val="center" w:pos="4536"/>
        <w:tab w:val="right" w:pos="9072"/>
      </w:tabs>
      <w:spacing w:after="0" w:line="240" w:lineRule="auto"/>
    </w:pPr>
  </w:style>
  <w:style w:type="character" w:customStyle="1" w:styleId="En-tteCar">
    <w:name w:val="En-tête Car"/>
    <w:basedOn w:val="Policepardfaut"/>
    <w:link w:val="En-tte"/>
    <w:uiPriority w:val="99"/>
    <w:rsid w:val="00677A63"/>
    <w:rPr>
      <w:rFonts w:ascii="Arial" w:eastAsia="Arial" w:hAnsi="Arial" w:cs="Arial"/>
      <w:color w:val="000000"/>
    </w:rPr>
  </w:style>
  <w:style w:type="paragraph" w:styleId="Pieddepage">
    <w:name w:val="footer"/>
    <w:basedOn w:val="Normal"/>
    <w:link w:val="PieddepageCar"/>
    <w:uiPriority w:val="99"/>
    <w:unhideWhenUsed/>
    <w:rsid w:val="00677A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63"/>
    <w:rPr>
      <w:rFonts w:ascii="Arial" w:eastAsia="Arial" w:hAnsi="Arial" w:cs="Arial"/>
      <w:color w:val="000000"/>
    </w:rPr>
  </w:style>
  <w:style w:type="paragraph" w:styleId="Textedebulles">
    <w:name w:val="Balloon Text"/>
    <w:basedOn w:val="Normal"/>
    <w:link w:val="TextedebullesCar"/>
    <w:uiPriority w:val="99"/>
    <w:semiHidden/>
    <w:unhideWhenUsed/>
    <w:rsid w:val="009119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9A9"/>
    <w:rPr>
      <w:rFonts w:ascii="Tahoma" w:eastAsia="Arial" w:hAnsi="Tahoma" w:cs="Tahoma"/>
      <w:color w:val="000000"/>
      <w:sz w:val="16"/>
      <w:szCs w:val="16"/>
    </w:rPr>
  </w:style>
  <w:style w:type="character" w:styleId="Lienhypertexte">
    <w:name w:val="Hyperlink"/>
    <w:basedOn w:val="Policepardfaut"/>
    <w:uiPriority w:val="99"/>
    <w:unhideWhenUsed/>
    <w:rsid w:val="00054CC7"/>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tadiesse@yaho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tact@concord-hotel.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1106</Words>
  <Characters>6085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TDR 4e Colloque de l'APAA</vt:lpstr>
    </vt:vector>
  </TitlesOfParts>
  <Company>HP</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4e Colloque de l'APAA</dc:title>
  <dc:creator>USER</dc:creator>
  <cp:lastModifiedBy>chantal</cp:lastModifiedBy>
  <cp:revision>5</cp:revision>
  <dcterms:created xsi:type="dcterms:W3CDTF">2026-02-03T09:31:00Z</dcterms:created>
  <dcterms:modified xsi:type="dcterms:W3CDTF">2026-02-03T11:32:00Z</dcterms:modified>
</cp:coreProperties>
</file>