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A6" w:rsidRDefault="001B6FA6" w:rsidP="00B04546">
      <w:pPr>
        <w:spacing w:after="0" w:line="360" w:lineRule="auto"/>
        <w:jc w:val="both"/>
        <w:rPr>
          <w:rFonts w:ascii="Arial" w:hAnsi="Arial" w:cs="Arial"/>
          <w:b/>
          <w:sz w:val="24"/>
          <w:szCs w:val="24"/>
          <w:u w:val="single"/>
          <w:lang w:val="en-US"/>
        </w:rPr>
      </w:pPr>
      <w:r>
        <w:rPr>
          <w:rFonts w:ascii="Arial" w:hAnsi="Arial" w:cs="Arial"/>
          <w:b/>
          <w:noProof/>
          <w:sz w:val="24"/>
          <w:szCs w:val="24"/>
          <w:u w:val="single"/>
          <w:lang w:eastAsia="fr-FR"/>
        </w:rPr>
        <w:drawing>
          <wp:anchor distT="0" distB="0" distL="114300" distR="114300" simplePos="0" relativeHeight="251659264" behindDoc="1" locked="0" layoutInCell="1" allowOverlap="1">
            <wp:simplePos x="0" y="0"/>
            <wp:positionH relativeFrom="column">
              <wp:posOffset>4272280</wp:posOffset>
            </wp:positionH>
            <wp:positionV relativeFrom="paragraph">
              <wp:posOffset>14605</wp:posOffset>
            </wp:positionV>
            <wp:extent cx="1590675" cy="1438275"/>
            <wp:effectExtent l="19050" t="0" r="9525" b="0"/>
            <wp:wrapTight wrapText="bothSides">
              <wp:wrapPolygon edited="0">
                <wp:start x="9313" y="0"/>
                <wp:lineTo x="6984" y="286"/>
                <wp:lineTo x="1293" y="3433"/>
                <wp:lineTo x="1293" y="4577"/>
                <wp:lineTo x="-259" y="8869"/>
                <wp:lineTo x="0" y="13732"/>
                <wp:lineTo x="2587" y="18882"/>
                <wp:lineTo x="7243" y="21457"/>
                <wp:lineTo x="8278" y="21457"/>
                <wp:lineTo x="12934" y="21457"/>
                <wp:lineTo x="13969" y="21457"/>
                <wp:lineTo x="18884" y="18882"/>
                <wp:lineTo x="19143" y="18310"/>
                <wp:lineTo x="21471" y="14019"/>
                <wp:lineTo x="21471" y="13732"/>
                <wp:lineTo x="21729" y="10872"/>
                <wp:lineTo x="21729" y="8583"/>
                <wp:lineTo x="21212" y="7152"/>
                <wp:lineTo x="19919" y="4577"/>
                <wp:lineTo x="20177" y="3433"/>
                <wp:lineTo x="14486" y="286"/>
                <wp:lineTo x="12158" y="0"/>
                <wp:lineTo x="9313" y="0"/>
              </wp:wrapPolygon>
            </wp:wrapTight>
            <wp:docPr id="1" name="Image 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srcRect/>
                    <a:stretch>
                      <a:fillRect/>
                    </a:stretch>
                  </pic:blipFill>
                  <pic:spPr bwMode="auto">
                    <a:xfrm>
                      <a:off x="0" y="0"/>
                      <a:ext cx="1590675" cy="1438275"/>
                    </a:xfrm>
                    <a:prstGeom prst="rect">
                      <a:avLst/>
                    </a:prstGeom>
                    <a:noFill/>
                    <a:ln w="9525">
                      <a:noFill/>
                      <a:miter lim="800000"/>
                      <a:headEnd/>
                      <a:tailEnd/>
                    </a:ln>
                  </pic:spPr>
                </pic:pic>
              </a:graphicData>
            </a:graphic>
          </wp:anchor>
        </w:drawing>
      </w:r>
      <w:r>
        <w:rPr>
          <w:rFonts w:ascii="Arial" w:hAnsi="Arial" w:cs="Arial"/>
          <w:b/>
          <w:noProof/>
          <w:sz w:val="24"/>
          <w:szCs w:val="24"/>
          <w:u w:val="single"/>
          <w:lang w:eastAsia="fr-FR"/>
        </w:rPr>
        <w:drawing>
          <wp:anchor distT="0" distB="0" distL="114300" distR="114300" simplePos="0" relativeHeight="251658240" behindDoc="1" locked="0" layoutInCell="1" allowOverlap="1">
            <wp:simplePos x="0" y="0"/>
            <wp:positionH relativeFrom="column">
              <wp:posOffset>2491105</wp:posOffset>
            </wp:positionH>
            <wp:positionV relativeFrom="paragraph">
              <wp:posOffset>14605</wp:posOffset>
            </wp:positionV>
            <wp:extent cx="1314450" cy="1466850"/>
            <wp:effectExtent l="19050" t="0" r="0" b="0"/>
            <wp:wrapTight wrapText="bothSides">
              <wp:wrapPolygon edited="0">
                <wp:start x="-313" y="0"/>
                <wp:lineTo x="-313" y="21319"/>
                <wp:lineTo x="21600" y="21319"/>
                <wp:lineTo x="21600" y="0"/>
                <wp:lineTo x="-313" y="0"/>
              </wp:wrapPolygon>
            </wp:wrapTight>
            <wp:docPr id="2" name="Image 2"/>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srcRect/>
                    <a:stretch>
                      <a:fillRect/>
                    </a:stretch>
                  </pic:blipFill>
                  <pic:spPr bwMode="auto">
                    <a:xfrm>
                      <a:off x="0" y="0"/>
                      <a:ext cx="1314450" cy="1466850"/>
                    </a:xfrm>
                    <a:prstGeom prst="rect">
                      <a:avLst/>
                    </a:prstGeom>
                    <a:noFill/>
                    <a:ln w="9525">
                      <a:noFill/>
                      <a:miter lim="800000"/>
                      <a:headEnd/>
                      <a:tailEnd/>
                    </a:ln>
                  </pic:spPr>
                </pic:pic>
              </a:graphicData>
            </a:graphic>
          </wp:anchor>
        </w:drawing>
      </w:r>
      <w:r>
        <w:rPr>
          <w:rFonts w:ascii="Arial" w:hAnsi="Arial" w:cs="Arial"/>
          <w:b/>
          <w:noProof/>
          <w:sz w:val="24"/>
          <w:szCs w:val="24"/>
          <w:u w:val="single"/>
          <w:lang w:eastAsia="fr-FR"/>
        </w:rPr>
        <w:drawing>
          <wp:anchor distT="0" distB="0" distL="114300" distR="114300" simplePos="0" relativeHeight="251660288" behindDoc="1" locked="0" layoutInCell="1" allowOverlap="1">
            <wp:simplePos x="0" y="0"/>
            <wp:positionH relativeFrom="column">
              <wp:posOffset>300355</wp:posOffset>
            </wp:positionH>
            <wp:positionV relativeFrom="paragraph">
              <wp:posOffset>-99695</wp:posOffset>
            </wp:positionV>
            <wp:extent cx="1590675" cy="1581150"/>
            <wp:effectExtent l="19050" t="0" r="9525" b="0"/>
            <wp:wrapTight wrapText="bothSides">
              <wp:wrapPolygon edited="0">
                <wp:start x="-259" y="0"/>
                <wp:lineTo x="-259" y="21340"/>
                <wp:lineTo x="21729" y="21340"/>
                <wp:lineTo x="21729" y="0"/>
                <wp:lineTo x="-259" y="0"/>
              </wp:wrapPolygon>
            </wp:wrapTight>
            <wp:docPr id="3" name="Image 3"/>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srcRect/>
                    <a:stretch>
                      <a:fillRect/>
                    </a:stretch>
                  </pic:blipFill>
                  <pic:spPr bwMode="auto">
                    <a:xfrm>
                      <a:off x="0" y="0"/>
                      <a:ext cx="1590675" cy="1581150"/>
                    </a:xfrm>
                    <a:prstGeom prst="rect">
                      <a:avLst/>
                    </a:prstGeom>
                    <a:noFill/>
                    <a:ln w="9525">
                      <a:noFill/>
                      <a:miter lim="800000"/>
                      <a:headEnd/>
                      <a:tailEnd/>
                    </a:ln>
                  </pic:spPr>
                </pic:pic>
              </a:graphicData>
            </a:graphic>
          </wp:anchor>
        </w:drawing>
      </w: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r>
        <w:rPr>
          <w:rFonts w:ascii="Arial" w:hAnsi="Arial" w:cs="Arial"/>
          <w:b/>
          <w:noProof/>
          <w:sz w:val="24"/>
          <w:szCs w:val="24"/>
          <w:u w:val="single"/>
          <w:lang w:eastAsia="fr-FR"/>
        </w:rPr>
        <w:drawing>
          <wp:anchor distT="0" distB="0" distL="114300" distR="114300" simplePos="0" relativeHeight="251662336" behindDoc="1" locked="0" layoutInCell="1" allowOverlap="1">
            <wp:simplePos x="0" y="0"/>
            <wp:positionH relativeFrom="column">
              <wp:posOffset>3500755</wp:posOffset>
            </wp:positionH>
            <wp:positionV relativeFrom="paragraph">
              <wp:posOffset>266065</wp:posOffset>
            </wp:positionV>
            <wp:extent cx="1676400" cy="885825"/>
            <wp:effectExtent l="19050" t="0" r="0" b="0"/>
            <wp:wrapTight wrapText="bothSides">
              <wp:wrapPolygon edited="0">
                <wp:start x="-245" y="0"/>
                <wp:lineTo x="-245" y="21368"/>
                <wp:lineTo x="21600" y="21368"/>
                <wp:lineTo x="21600" y="0"/>
                <wp:lineTo x="-245" y="0"/>
              </wp:wrapPolygon>
            </wp:wrapTight>
            <wp:docPr id="4" name="Image 1" descr="Sans titre"/>
            <wp:cNvGraphicFramePr/>
            <a:graphic xmlns:a="http://schemas.openxmlformats.org/drawingml/2006/main">
              <a:graphicData uri="http://schemas.openxmlformats.org/drawingml/2006/picture">
                <pic:pic xmlns:pic="http://schemas.openxmlformats.org/drawingml/2006/picture">
                  <pic:nvPicPr>
                    <pic:cNvPr id="0" name="Picture 15" descr="Sans titre"/>
                    <pic:cNvPicPr>
                      <a:picLocks noChangeAspect="1" noChangeArrowheads="1"/>
                    </pic:cNvPicPr>
                  </pic:nvPicPr>
                  <pic:blipFill>
                    <a:blip r:embed="rId8"/>
                    <a:srcRect t="23389" b="24167"/>
                    <a:stretch>
                      <a:fillRect/>
                    </a:stretch>
                  </pic:blipFill>
                  <pic:spPr bwMode="auto">
                    <a:xfrm>
                      <a:off x="0" y="0"/>
                      <a:ext cx="1676400" cy="885825"/>
                    </a:xfrm>
                    <a:prstGeom prst="rect">
                      <a:avLst/>
                    </a:prstGeom>
                    <a:noFill/>
                    <a:ln w="9525">
                      <a:noFill/>
                      <a:miter lim="800000"/>
                      <a:headEnd/>
                      <a:tailEnd/>
                    </a:ln>
                  </pic:spPr>
                </pic:pic>
              </a:graphicData>
            </a:graphic>
          </wp:anchor>
        </w:drawing>
      </w:r>
    </w:p>
    <w:p w:rsidR="001B6FA6" w:rsidRDefault="001B6FA6" w:rsidP="001B6FA6">
      <w:pPr>
        <w:pStyle w:val="Paragraphedeliste"/>
        <w:spacing w:after="0" w:line="360" w:lineRule="auto"/>
        <w:jc w:val="both"/>
        <w:rPr>
          <w:rFonts w:ascii="Arial" w:hAnsi="Arial" w:cs="Arial"/>
          <w:b/>
          <w:sz w:val="24"/>
          <w:szCs w:val="24"/>
          <w:u w:val="single"/>
          <w:lang w:val="en-US"/>
        </w:rPr>
      </w:pPr>
      <w:r>
        <w:rPr>
          <w:rFonts w:ascii="Arial" w:hAnsi="Arial" w:cs="Arial"/>
          <w:b/>
          <w:noProof/>
          <w:sz w:val="24"/>
          <w:szCs w:val="24"/>
          <w:u w:val="single"/>
          <w:lang w:eastAsia="fr-FR"/>
        </w:rPr>
        <w:drawing>
          <wp:anchor distT="0" distB="0" distL="114300" distR="114300" simplePos="0" relativeHeight="251661312" behindDoc="1" locked="0" layoutInCell="1" allowOverlap="1">
            <wp:simplePos x="0" y="0"/>
            <wp:positionH relativeFrom="column">
              <wp:posOffset>795655</wp:posOffset>
            </wp:positionH>
            <wp:positionV relativeFrom="paragraph">
              <wp:posOffset>3175</wp:posOffset>
            </wp:positionV>
            <wp:extent cx="1933575" cy="838200"/>
            <wp:effectExtent l="19050" t="0" r="9525" b="0"/>
            <wp:wrapTight wrapText="bothSides">
              <wp:wrapPolygon edited="0">
                <wp:start x="-213" y="0"/>
                <wp:lineTo x="-213" y="21109"/>
                <wp:lineTo x="21706" y="21109"/>
                <wp:lineTo x="21706" y="0"/>
                <wp:lineTo x="-213" y="0"/>
              </wp:wrapPolygon>
            </wp:wrapTight>
            <wp:docPr id="5" name="Image 2"/>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933575" cy="838200"/>
                    </a:xfrm>
                    <a:prstGeom prst="rect">
                      <a:avLst/>
                    </a:prstGeom>
                    <a:noFill/>
                    <a:ln w="9525">
                      <a:noFill/>
                      <a:miter lim="800000"/>
                      <a:headEnd/>
                      <a:tailEnd/>
                    </a:ln>
                  </pic:spPr>
                </pic:pic>
              </a:graphicData>
            </a:graphic>
          </wp:anchor>
        </w:drawing>
      </w: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Default="001B6FA6" w:rsidP="001B6FA6">
      <w:pPr>
        <w:pStyle w:val="Paragraphedeliste"/>
        <w:spacing w:after="0" w:line="360" w:lineRule="auto"/>
        <w:jc w:val="both"/>
        <w:rPr>
          <w:rFonts w:ascii="Arial" w:hAnsi="Arial" w:cs="Arial"/>
          <w:b/>
          <w:sz w:val="24"/>
          <w:szCs w:val="24"/>
          <w:u w:val="single"/>
          <w:lang w:val="en-US"/>
        </w:rPr>
      </w:pPr>
    </w:p>
    <w:p w:rsidR="001B6FA6" w:rsidRPr="001B6FA6" w:rsidRDefault="001B6FA6" w:rsidP="001B6FA6">
      <w:pPr>
        <w:pStyle w:val="Paragraphedeliste"/>
        <w:spacing w:after="0" w:line="360" w:lineRule="auto"/>
        <w:jc w:val="center"/>
        <w:rPr>
          <w:rFonts w:ascii="Arial" w:hAnsi="Arial" w:cs="Arial"/>
          <w:b/>
          <w:sz w:val="28"/>
          <w:szCs w:val="28"/>
          <w:lang w:val="en-US"/>
        </w:rPr>
      </w:pPr>
      <w:r w:rsidRPr="001B6FA6">
        <w:rPr>
          <w:rFonts w:ascii="Arial" w:hAnsi="Arial" w:cs="Arial"/>
          <w:b/>
          <w:sz w:val="28"/>
          <w:szCs w:val="28"/>
          <w:lang w:val="en-US"/>
        </w:rPr>
        <w:t>In collaboration with the Organization for the Harmonization of Business Law in Africa (OHADA),</w:t>
      </w:r>
    </w:p>
    <w:p w:rsidR="001B6FA6" w:rsidRPr="001B6FA6" w:rsidRDefault="001B6FA6" w:rsidP="001B6FA6">
      <w:pPr>
        <w:pStyle w:val="Paragraphedeliste"/>
        <w:spacing w:after="0" w:line="360" w:lineRule="auto"/>
        <w:jc w:val="center"/>
        <w:rPr>
          <w:rFonts w:ascii="Arial" w:hAnsi="Arial" w:cs="Arial"/>
          <w:b/>
          <w:sz w:val="28"/>
          <w:szCs w:val="28"/>
          <w:lang w:val="en-US"/>
        </w:rPr>
      </w:pPr>
    </w:p>
    <w:p w:rsidR="001B6FA6" w:rsidRPr="001B6FA6" w:rsidRDefault="001B6FA6" w:rsidP="001B6FA6">
      <w:pPr>
        <w:pStyle w:val="Paragraphedeliste"/>
        <w:spacing w:after="0" w:line="360" w:lineRule="auto"/>
        <w:jc w:val="center"/>
        <w:rPr>
          <w:rFonts w:ascii="Arial" w:hAnsi="Arial" w:cs="Arial"/>
          <w:b/>
          <w:sz w:val="28"/>
          <w:szCs w:val="28"/>
          <w:lang w:val="en-US"/>
        </w:rPr>
      </w:pPr>
      <w:r>
        <w:rPr>
          <w:rFonts w:ascii="Arial" w:hAnsi="Arial" w:cs="Arial"/>
          <w:b/>
          <w:sz w:val="28"/>
          <w:szCs w:val="28"/>
          <w:lang w:val="en-US"/>
        </w:rPr>
        <w:t>T</w:t>
      </w:r>
      <w:r w:rsidRPr="001B6FA6">
        <w:rPr>
          <w:rFonts w:ascii="Arial" w:hAnsi="Arial" w:cs="Arial"/>
          <w:b/>
          <w:sz w:val="28"/>
          <w:szCs w:val="28"/>
          <w:lang w:val="en-US"/>
        </w:rPr>
        <w:t xml:space="preserve">he Association for the Promotion of Arbitration in Africa (APAA) </w:t>
      </w:r>
      <w:r w:rsidR="00CE27C3" w:rsidRPr="001B6FA6">
        <w:rPr>
          <w:rFonts w:ascii="Arial" w:hAnsi="Arial" w:cs="Arial"/>
          <w:b/>
          <w:sz w:val="28"/>
          <w:szCs w:val="28"/>
          <w:lang w:val="en-US"/>
        </w:rPr>
        <w:t>and ICAMA</w:t>
      </w:r>
      <w:r w:rsidRPr="001B6FA6">
        <w:rPr>
          <w:rFonts w:ascii="Arial" w:hAnsi="Arial" w:cs="Arial"/>
          <w:b/>
          <w:sz w:val="28"/>
          <w:szCs w:val="28"/>
          <w:lang w:val="en-US"/>
        </w:rPr>
        <w:t xml:space="preserve"> are organizing the 4th edition of the African Arbitration and Mediation Day (JAAM)</w:t>
      </w:r>
    </w:p>
    <w:p w:rsidR="001B6FA6" w:rsidRPr="001B6FA6" w:rsidRDefault="001B6FA6" w:rsidP="001B6FA6">
      <w:pPr>
        <w:pStyle w:val="Paragraphedeliste"/>
        <w:spacing w:after="0" w:line="360" w:lineRule="auto"/>
        <w:ind w:left="360"/>
        <w:jc w:val="center"/>
        <w:rPr>
          <w:rFonts w:ascii="Arial" w:hAnsi="Arial" w:cs="Arial"/>
          <w:b/>
          <w:sz w:val="32"/>
          <w:szCs w:val="32"/>
          <w:lang w:val="en-US"/>
        </w:rPr>
      </w:pPr>
    </w:p>
    <w:p w:rsidR="001B6FA6" w:rsidRPr="001B6FA6" w:rsidRDefault="00B342BC" w:rsidP="001B6FA6">
      <w:pPr>
        <w:spacing w:after="0" w:line="360" w:lineRule="auto"/>
        <w:ind w:left="360"/>
        <w:jc w:val="center"/>
        <w:rPr>
          <w:rFonts w:ascii="Arial" w:hAnsi="Arial" w:cs="Arial"/>
          <w:b/>
          <w:sz w:val="24"/>
          <w:szCs w:val="24"/>
          <w:lang w:val="en-US"/>
        </w:rPr>
      </w:pPr>
      <w:r>
        <w:rPr>
          <w:rFonts w:ascii="Arial" w:hAnsi="Arial" w:cs="Arial"/>
          <w:b/>
          <w:sz w:val="24"/>
          <w:szCs w:val="24"/>
          <w:lang w:val="en-US"/>
        </w:rPr>
        <w:t>O</w:t>
      </w:r>
      <w:r w:rsidR="001B6FA6" w:rsidRPr="001B6FA6">
        <w:rPr>
          <w:rFonts w:ascii="Arial" w:hAnsi="Arial" w:cs="Arial"/>
          <w:b/>
          <w:sz w:val="24"/>
          <w:szCs w:val="24"/>
          <w:lang w:val="en-US"/>
        </w:rPr>
        <w:t>n the</w:t>
      </w:r>
    </w:p>
    <w:p w:rsidR="001B6FA6" w:rsidRPr="001B6FA6" w:rsidRDefault="001B6FA6" w:rsidP="001B6FA6">
      <w:pPr>
        <w:pStyle w:val="Paragraphedeliste"/>
        <w:spacing w:after="0" w:line="360" w:lineRule="auto"/>
        <w:ind w:left="360"/>
        <w:jc w:val="center"/>
        <w:rPr>
          <w:rFonts w:ascii="Arial" w:hAnsi="Arial" w:cs="Arial"/>
          <w:b/>
          <w:color w:val="0070C0"/>
          <w:sz w:val="24"/>
          <w:szCs w:val="24"/>
          <w:lang w:val="en-US"/>
        </w:rPr>
      </w:pPr>
    </w:p>
    <w:p w:rsidR="001B6FA6" w:rsidRPr="001B6FA6" w:rsidRDefault="001B6FA6" w:rsidP="001B6FA6">
      <w:pPr>
        <w:pStyle w:val="Paragraphedeliste"/>
        <w:spacing w:after="0" w:line="360" w:lineRule="auto"/>
        <w:ind w:left="360"/>
        <w:jc w:val="center"/>
        <w:rPr>
          <w:rFonts w:ascii="Arial" w:hAnsi="Arial" w:cs="Arial"/>
          <w:b/>
          <w:sz w:val="36"/>
          <w:szCs w:val="36"/>
          <w:lang w:val="en-US"/>
        </w:rPr>
      </w:pPr>
      <w:r w:rsidRPr="001B6FA6">
        <w:rPr>
          <w:rFonts w:ascii="Arial" w:hAnsi="Arial" w:cs="Arial"/>
          <w:b/>
          <w:color w:val="0070C0"/>
          <w:sz w:val="36"/>
          <w:szCs w:val="36"/>
          <w:lang w:val="en-US"/>
        </w:rPr>
        <w:t>Theme: “The mediation agreement and the arbitral award”</w:t>
      </w:r>
    </w:p>
    <w:p w:rsidR="001B6FA6" w:rsidRPr="001B6FA6" w:rsidRDefault="001B6FA6" w:rsidP="001B6FA6">
      <w:pPr>
        <w:pStyle w:val="Paragraphedeliste"/>
        <w:spacing w:after="0" w:line="360" w:lineRule="auto"/>
        <w:ind w:left="360"/>
        <w:jc w:val="center"/>
        <w:rPr>
          <w:rFonts w:ascii="Arial" w:hAnsi="Arial" w:cs="Arial"/>
          <w:b/>
          <w:sz w:val="24"/>
          <w:szCs w:val="24"/>
          <w:lang w:val="en-US"/>
        </w:rPr>
      </w:pPr>
    </w:p>
    <w:p w:rsidR="001B6FA6" w:rsidRDefault="001B6FA6" w:rsidP="001B6FA6">
      <w:pPr>
        <w:pStyle w:val="Paragraphedeliste"/>
        <w:spacing w:after="0" w:line="360" w:lineRule="auto"/>
        <w:ind w:left="360"/>
        <w:jc w:val="center"/>
        <w:rPr>
          <w:rFonts w:ascii="Arial" w:hAnsi="Arial" w:cs="Arial"/>
          <w:sz w:val="24"/>
          <w:szCs w:val="24"/>
          <w:lang w:val="en-US"/>
        </w:rPr>
      </w:pPr>
      <w:r w:rsidRPr="001B6FA6">
        <w:rPr>
          <w:rFonts w:ascii="Arial" w:hAnsi="Arial" w:cs="Arial"/>
          <w:sz w:val="24"/>
          <w:szCs w:val="24"/>
          <w:lang w:val="en-US"/>
        </w:rPr>
        <w:t>March 31, 2026 at the CONCORDE INTERNATIONAL Hotel in Yaoundé (Cameroon) and on the videoconferencing platform of the Regional School of Magistrates (ERSUMA)</w:t>
      </w:r>
    </w:p>
    <w:p w:rsidR="0024515F" w:rsidRPr="001B6FA6" w:rsidRDefault="0024515F" w:rsidP="001B6FA6">
      <w:pPr>
        <w:pStyle w:val="Paragraphedeliste"/>
        <w:spacing w:after="0" w:line="360" w:lineRule="auto"/>
        <w:ind w:left="360"/>
        <w:jc w:val="center"/>
        <w:rPr>
          <w:rFonts w:ascii="Arial" w:hAnsi="Arial" w:cs="Arial"/>
          <w:sz w:val="24"/>
          <w:szCs w:val="24"/>
          <w:lang w:val="en-US"/>
        </w:rPr>
      </w:pPr>
    </w:p>
    <w:p w:rsidR="001B6FA6" w:rsidRPr="001B6FA6" w:rsidRDefault="001B6FA6" w:rsidP="001B6FA6">
      <w:pPr>
        <w:pStyle w:val="Paragraphedeliste"/>
        <w:spacing w:after="0" w:line="360" w:lineRule="auto"/>
        <w:ind w:left="360"/>
        <w:jc w:val="center"/>
        <w:rPr>
          <w:rFonts w:ascii="Arial" w:hAnsi="Arial" w:cs="Arial"/>
          <w:sz w:val="24"/>
          <w:szCs w:val="24"/>
          <w:u w:val="single"/>
          <w:lang w:val="en-US"/>
        </w:rPr>
      </w:pPr>
    </w:p>
    <w:p w:rsidR="001B6FA6" w:rsidRPr="001B6FA6" w:rsidRDefault="001B6FA6" w:rsidP="001B6FA6">
      <w:pPr>
        <w:pStyle w:val="Paragraphedeliste"/>
        <w:spacing w:after="0" w:line="360" w:lineRule="auto"/>
        <w:ind w:left="360"/>
        <w:jc w:val="center"/>
        <w:rPr>
          <w:rFonts w:ascii="Arial" w:hAnsi="Arial" w:cs="Arial"/>
          <w:sz w:val="24"/>
          <w:szCs w:val="24"/>
          <w:u w:val="single"/>
          <w:lang w:val="en-US"/>
        </w:rPr>
      </w:pPr>
    </w:p>
    <w:p w:rsidR="00F73DA8" w:rsidRDefault="00F73DA8" w:rsidP="001B6FA6">
      <w:pPr>
        <w:pStyle w:val="Paragraphedeliste"/>
        <w:numPr>
          <w:ilvl w:val="0"/>
          <w:numId w:val="6"/>
        </w:numPr>
        <w:spacing w:after="0" w:line="360" w:lineRule="auto"/>
        <w:jc w:val="both"/>
        <w:rPr>
          <w:rFonts w:ascii="Arial" w:hAnsi="Arial" w:cs="Arial"/>
          <w:b/>
          <w:sz w:val="24"/>
          <w:szCs w:val="24"/>
          <w:u w:val="single"/>
          <w:lang w:val="en-US"/>
        </w:rPr>
      </w:pPr>
      <w:bookmarkStart w:id="0" w:name="_GoBack"/>
      <w:bookmarkEnd w:id="0"/>
      <w:r w:rsidRPr="00B04546">
        <w:rPr>
          <w:rFonts w:ascii="Arial" w:hAnsi="Arial" w:cs="Arial"/>
          <w:b/>
          <w:sz w:val="24"/>
          <w:szCs w:val="24"/>
          <w:u w:val="single"/>
          <w:lang w:val="en-US"/>
        </w:rPr>
        <w:lastRenderedPageBreak/>
        <w:t>CONTEXT AND JUSTIFICATION</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Default="00A97F83" w:rsidP="00B04546">
      <w:pPr>
        <w:spacing w:after="0" w:line="360" w:lineRule="auto"/>
        <w:jc w:val="both"/>
        <w:rPr>
          <w:rFonts w:ascii="Arial" w:hAnsi="Arial" w:cs="Arial"/>
          <w:sz w:val="24"/>
          <w:szCs w:val="24"/>
          <w:lang w:val="en-US"/>
        </w:rPr>
      </w:pPr>
      <w:r>
        <w:rPr>
          <w:rFonts w:ascii="Arial" w:hAnsi="Arial" w:cs="Arial"/>
          <w:sz w:val="24"/>
          <w:szCs w:val="24"/>
          <w:lang w:val="en-US"/>
        </w:rPr>
        <w:t>Mediation and arbit</w:t>
      </w:r>
      <w:r w:rsidR="007767A4">
        <w:rPr>
          <w:rFonts w:ascii="Arial" w:hAnsi="Arial" w:cs="Arial"/>
          <w:sz w:val="24"/>
          <w:szCs w:val="24"/>
          <w:lang w:val="en-US"/>
        </w:rPr>
        <w:t>ration are Alternative Dispute R</w:t>
      </w:r>
      <w:r w:rsidR="00F73DA8" w:rsidRPr="00B04546">
        <w:rPr>
          <w:rFonts w:ascii="Arial" w:hAnsi="Arial" w:cs="Arial"/>
          <w:sz w:val="24"/>
          <w:szCs w:val="24"/>
          <w:lang w:val="en-US"/>
        </w:rPr>
        <w:t>esolution (ADR) methods that are highly valued, and their promotion and good practice have an undeniably positive impact on the development of nations.</w:t>
      </w:r>
    </w:p>
    <w:p w:rsidR="00284222" w:rsidRPr="00B04546" w:rsidRDefault="00284222" w:rsidP="00B04546">
      <w:pPr>
        <w:spacing w:after="0" w:line="360" w:lineRule="auto"/>
        <w:jc w:val="both"/>
        <w:rPr>
          <w:rFonts w:ascii="Arial" w:hAnsi="Arial" w:cs="Arial"/>
          <w:sz w:val="24"/>
          <w:szCs w:val="24"/>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In a context dominated by the need to strengthen legal certainty and economic attractiveness in Africa, these dispute resolution mechanisms deserve greater acceptance by both practitioners and various players in the business world.</w:t>
      </w:r>
    </w:p>
    <w:p w:rsidR="00B04546" w:rsidRPr="00B04546" w:rsidRDefault="00B04546" w:rsidP="00B04546">
      <w:pPr>
        <w:spacing w:after="0" w:line="360" w:lineRule="auto"/>
        <w:jc w:val="both"/>
        <w:rPr>
          <w:rFonts w:ascii="Arial" w:hAnsi="Arial" w:cs="Arial"/>
          <w:sz w:val="24"/>
          <w:szCs w:val="24"/>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While the purpose of mediation and arbitration is to resolve a dispute between two or more parties in a business relationship while preserving those relationships, it is important to note that the mediation agreement and the arbitration award, which are the legal instruments </w:t>
      </w:r>
      <w:r w:rsidR="00201D90" w:rsidRPr="00B04546">
        <w:rPr>
          <w:rFonts w:ascii="Arial" w:hAnsi="Arial" w:cs="Arial"/>
          <w:sz w:val="24"/>
          <w:szCs w:val="24"/>
          <w:lang w:val="en-US"/>
        </w:rPr>
        <w:t>putting an end to</w:t>
      </w:r>
      <w:r w:rsidRPr="00B04546">
        <w:rPr>
          <w:rFonts w:ascii="Arial" w:hAnsi="Arial" w:cs="Arial"/>
          <w:sz w:val="24"/>
          <w:szCs w:val="24"/>
          <w:lang w:val="en-US"/>
        </w:rPr>
        <w:t xml:space="preserve"> these mechanisms, must be properly drafted to ensure their smooth implementation.</w:t>
      </w:r>
    </w:p>
    <w:p w:rsidR="00B04546" w:rsidRPr="00B04546" w:rsidRDefault="00B04546" w:rsidP="00B04546">
      <w:pPr>
        <w:spacing w:after="0" w:line="360" w:lineRule="auto"/>
        <w:jc w:val="both"/>
        <w:rPr>
          <w:rFonts w:ascii="Arial" w:hAnsi="Arial" w:cs="Arial"/>
          <w:sz w:val="24"/>
          <w:szCs w:val="24"/>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This fourth edition of the African Arb</w:t>
      </w:r>
      <w:r w:rsidR="00201D90" w:rsidRPr="00B04546">
        <w:rPr>
          <w:rFonts w:ascii="Arial" w:hAnsi="Arial" w:cs="Arial"/>
          <w:sz w:val="24"/>
          <w:szCs w:val="24"/>
          <w:lang w:val="en-US"/>
        </w:rPr>
        <w:t>itration and Mediation Day (AAMD</w:t>
      </w:r>
      <w:r w:rsidRPr="00B04546">
        <w:rPr>
          <w:rFonts w:ascii="Arial" w:hAnsi="Arial" w:cs="Arial"/>
          <w:sz w:val="24"/>
          <w:szCs w:val="24"/>
          <w:lang w:val="en-US"/>
        </w:rPr>
        <w:t>) aims to provide an in-depth analysis of mediation agreements and arbitration awards, and to offer a forum for discussion on the drafting and content of these decisions, as well as on the</w:t>
      </w:r>
      <w:r w:rsidR="00D259C4">
        <w:rPr>
          <w:rFonts w:ascii="Arial" w:hAnsi="Arial" w:cs="Arial"/>
          <w:sz w:val="24"/>
          <w:szCs w:val="24"/>
          <w:lang w:val="en-US"/>
        </w:rPr>
        <w:t xml:space="preserve"> remedies available</w:t>
      </w:r>
      <w:r w:rsidRPr="00B04546">
        <w:rPr>
          <w:rFonts w:ascii="Arial" w:hAnsi="Arial" w:cs="Arial"/>
          <w:sz w:val="24"/>
          <w:szCs w:val="24"/>
          <w:lang w:val="en-US"/>
        </w:rPr>
        <w:t>.</w:t>
      </w:r>
    </w:p>
    <w:p w:rsidR="00B04546" w:rsidRPr="00B04546" w:rsidRDefault="00B04546" w:rsidP="00B04546">
      <w:pPr>
        <w:spacing w:after="0" w:line="360" w:lineRule="auto"/>
        <w:jc w:val="both"/>
        <w:rPr>
          <w:rFonts w:ascii="Arial" w:hAnsi="Arial" w:cs="Arial"/>
          <w:sz w:val="24"/>
          <w:szCs w:val="24"/>
          <w:lang w:val="en-US"/>
        </w:rPr>
      </w:pPr>
    </w:p>
    <w:p w:rsidR="004305FE" w:rsidRDefault="00F73DA8"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 xml:space="preserve">OBJECTIVES </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pStyle w:val="Paragraphedeliste"/>
        <w:numPr>
          <w:ilvl w:val="0"/>
          <w:numId w:val="7"/>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GENERAL OBJECTIVE</w:t>
      </w: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The overall objective of this 4th edition of the African Arbitration and Mediation </w:t>
      </w:r>
      <w:r w:rsidR="00B2077B" w:rsidRPr="00B04546">
        <w:rPr>
          <w:rFonts w:ascii="Arial" w:hAnsi="Arial" w:cs="Arial"/>
          <w:sz w:val="24"/>
          <w:szCs w:val="24"/>
          <w:lang w:val="en-US"/>
        </w:rPr>
        <w:t>Day (AAMD)</w:t>
      </w:r>
      <w:r w:rsidRPr="00B04546">
        <w:rPr>
          <w:rFonts w:ascii="Arial" w:hAnsi="Arial" w:cs="Arial"/>
          <w:sz w:val="24"/>
          <w:szCs w:val="24"/>
          <w:lang w:val="en-US"/>
        </w:rPr>
        <w:t xml:space="preserve"> is to strengthen participants' knowledge and practice of medi</w:t>
      </w:r>
      <w:r w:rsidR="00351B7A" w:rsidRPr="00B04546">
        <w:rPr>
          <w:rFonts w:ascii="Arial" w:hAnsi="Arial" w:cs="Arial"/>
          <w:sz w:val="24"/>
          <w:szCs w:val="24"/>
          <w:lang w:val="en-US"/>
        </w:rPr>
        <w:t>ati</w:t>
      </w:r>
      <w:r w:rsidR="00F776FA">
        <w:rPr>
          <w:rFonts w:ascii="Arial" w:hAnsi="Arial" w:cs="Arial"/>
          <w:sz w:val="24"/>
          <w:szCs w:val="24"/>
          <w:lang w:val="en-US"/>
        </w:rPr>
        <w:t xml:space="preserve">on and arbitration in </w:t>
      </w:r>
      <w:r w:rsidR="00093D6B">
        <w:rPr>
          <w:rFonts w:ascii="Arial" w:hAnsi="Arial" w:cs="Arial"/>
          <w:sz w:val="24"/>
          <w:szCs w:val="24"/>
          <w:lang w:val="en-US"/>
        </w:rPr>
        <w:t xml:space="preserve">Africa </w:t>
      </w:r>
      <w:r w:rsidR="00093D6B" w:rsidRPr="00B04546">
        <w:rPr>
          <w:rFonts w:ascii="Arial" w:hAnsi="Arial" w:cs="Arial"/>
          <w:sz w:val="24"/>
          <w:szCs w:val="24"/>
          <w:lang w:val="en-US"/>
        </w:rPr>
        <w:t>elsewhere</w:t>
      </w:r>
      <w:r w:rsidRPr="00B04546">
        <w:rPr>
          <w:rFonts w:ascii="Arial" w:hAnsi="Arial" w:cs="Arial"/>
          <w:sz w:val="24"/>
          <w:szCs w:val="24"/>
          <w:lang w:val="en-US"/>
        </w:rPr>
        <w:t>.</w:t>
      </w:r>
    </w:p>
    <w:p w:rsidR="00B04546" w:rsidRPr="00B04546" w:rsidRDefault="00B04546" w:rsidP="00B04546">
      <w:pPr>
        <w:spacing w:after="0" w:line="360" w:lineRule="auto"/>
        <w:jc w:val="both"/>
        <w:rPr>
          <w:rFonts w:ascii="Arial" w:hAnsi="Arial" w:cs="Arial"/>
          <w:b/>
          <w:sz w:val="24"/>
          <w:szCs w:val="24"/>
          <w:lang w:val="en-US"/>
        </w:rPr>
      </w:pPr>
    </w:p>
    <w:p w:rsidR="00F73DA8" w:rsidRPr="00B04546" w:rsidRDefault="00F73DA8" w:rsidP="00B04546">
      <w:pPr>
        <w:pStyle w:val="Paragraphedeliste"/>
        <w:numPr>
          <w:ilvl w:val="0"/>
          <w:numId w:val="7"/>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SPECIFIC OBJECTIVES</w:t>
      </w: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More specifically, the 4th edition of the African Arbitration and Mediation Day (JAAM) will focus on:</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analyse the legal framework of the mediation agreement and the arbitration award;</w:t>
      </w:r>
    </w:p>
    <w:p w:rsidR="00F73DA8" w:rsidRPr="00B04546" w:rsidRDefault="00351B7A" w:rsidP="00B04546">
      <w:pPr>
        <w:spacing w:after="0" w:line="360" w:lineRule="auto"/>
        <w:ind w:firstLine="360"/>
        <w:jc w:val="both"/>
        <w:rPr>
          <w:rFonts w:ascii="Arial" w:hAnsi="Arial" w:cs="Arial"/>
          <w:sz w:val="24"/>
          <w:szCs w:val="24"/>
          <w:lang w:val="en-US"/>
        </w:rPr>
      </w:pPr>
      <w:r w:rsidRPr="00B04546">
        <w:rPr>
          <w:rFonts w:ascii="Arial" w:hAnsi="Arial" w:cs="Arial"/>
          <w:sz w:val="24"/>
          <w:szCs w:val="24"/>
          <w:lang w:val="en-US"/>
        </w:rPr>
        <w:lastRenderedPageBreak/>
        <w:t>-</w:t>
      </w:r>
      <w:r w:rsidRPr="00B04546">
        <w:rPr>
          <w:rFonts w:ascii="Arial" w:hAnsi="Arial" w:cs="Arial"/>
          <w:sz w:val="24"/>
          <w:szCs w:val="24"/>
          <w:lang w:val="en-US"/>
        </w:rPr>
        <w:tab/>
      </w:r>
      <w:r w:rsidR="00F73DA8" w:rsidRPr="00B04546">
        <w:rPr>
          <w:rFonts w:ascii="Arial" w:hAnsi="Arial" w:cs="Arial"/>
          <w:sz w:val="24"/>
          <w:szCs w:val="24"/>
          <w:lang w:val="en-US"/>
        </w:rPr>
        <w:t>examine the conditions for the validity, recognition and enforcement of a mediation agreement and an arbitral award;</w:t>
      </w:r>
    </w:p>
    <w:p w:rsidR="00F73DA8" w:rsidRPr="00B04546" w:rsidRDefault="00351B7A"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      -</w:t>
      </w:r>
      <w:r w:rsidRPr="00B04546">
        <w:rPr>
          <w:rFonts w:ascii="Arial" w:hAnsi="Arial" w:cs="Arial"/>
          <w:sz w:val="24"/>
          <w:szCs w:val="24"/>
          <w:lang w:val="en-US"/>
        </w:rPr>
        <w:tab/>
      </w:r>
      <w:r w:rsidR="00F73DA8" w:rsidRPr="00B04546">
        <w:rPr>
          <w:rFonts w:ascii="Arial" w:hAnsi="Arial" w:cs="Arial"/>
          <w:sz w:val="24"/>
          <w:szCs w:val="24"/>
          <w:lang w:val="en-US"/>
        </w:rPr>
        <w:t>identify the practical difficulties encountered in their implementation;</w:t>
      </w:r>
    </w:p>
    <w:p w:rsidR="00F73DA8" w:rsidRPr="00B04546" w:rsidRDefault="00351B7A"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      -</w:t>
      </w:r>
      <w:r w:rsidRPr="00B04546">
        <w:rPr>
          <w:rFonts w:ascii="Arial" w:hAnsi="Arial" w:cs="Arial"/>
          <w:sz w:val="24"/>
          <w:szCs w:val="24"/>
          <w:lang w:val="en-US"/>
        </w:rPr>
        <w:tab/>
      </w:r>
      <w:r w:rsidR="00F73DA8" w:rsidRPr="00B04546">
        <w:rPr>
          <w:rFonts w:ascii="Arial" w:hAnsi="Arial" w:cs="Arial"/>
          <w:sz w:val="24"/>
          <w:szCs w:val="24"/>
          <w:lang w:val="en-US"/>
        </w:rPr>
        <w:t>promote the sharing of experiences between practitioners and the business community on the perception and execution of a mediation agreement and an arbitration award.</w:t>
      </w:r>
    </w:p>
    <w:p w:rsidR="00B04546" w:rsidRPr="00B04546" w:rsidRDefault="00B04546" w:rsidP="00B04546">
      <w:pPr>
        <w:spacing w:after="0" w:line="360" w:lineRule="auto"/>
        <w:jc w:val="both"/>
        <w:rPr>
          <w:rFonts w:ascii="Arial" w:hAnsi="Arial" w:cs="Arial"/>
          <w:b/>
          <w:sz w:val="24"/>
          <w:szCs w:val="24"/>
          <w:lang w:val="en-US"/>
        </w:rPr>
      </w:pPr>
    </w:p>
    <w:p w:rsidR="00F73DA8" w:rsidRDefault="00F73DA8"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 xml:space="preserve"> TARGET AUDIENCE</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This conference is intended for executives responsible fo</w:t>
      </w:r>
      <w:r w:rsidR="00B2077B" w:rsidRPr="00B04546">
        <w:rPr>
          <w:rFonts w:ascii="Arial" w:hAnsi="Arial" w:cs="Arial"/>
          <w:sz w:val="24"/>
          <w:szCs w:val="24"/>
          <w:lang w:val="en-US"/>
        </w:rPr>
        <w:t>r litigation involving African S</w:t>
      </w:r>
      <w:r w:rsidRPr="00B04546">
        <w:rPr>
          <w:rFonts w:ascii="Arial" w:hAnsi="Arial" w:cs="Arial"/>
          <w:sz w:val="24"/>
          <w:szCs w:val="24"/>
          <w:lang w:val="en-US"/>
        </w:rPr>
        <w:t>tates and other legal entities governed by public law, as well as for those in the business world who are involved in or considering becoming involved in the settlement of commercial and investment disputes, either directly or indirectly. These include:</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Leaders and executives of African community </w:t>
      </w:r>
      <w:r w:rsidR="00351B7A" w:rsidRPr="00B04546">
        <w:rPr>
          <w:rFonts w:ascii="Arial" w:hAnsi="Arial" w:cs="Arial"/>
          <w:sz w:val="24"/>
          <w:szCs w:val="24"/>
          <w:lang w:val="en-US"/>
        </w:rPr>
        <w:t>organizations</w:t>
      </w:r>
      <w:r w:rsidRPr="00B04546">
        <w:rPr>
          <w:rFonts w:ascii="Arial" w:hAnsi="Arial" w:cs="Arial"/>
          <w:sz w:val="24"/>
          <w:szCs w:val="24"/>
          <w:lang w:val="en-US"/>
        </w:rPr>
        <w:t xml:space="preserve"> for economic and legal integration;</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Executives, managers and senior staff in private </w:t>
      </w:r>
      <w:r w:rsidR="00351B7A" w:rsidRPr="00B04546">
        <w:rPr>
          <w:rFonts w:ascii="Arial" w:hAnsi="Arial" w:cs="Arial"/>
          <w:sz w:val="24"/>
          <w:szCs w:val="24"/>
          <w:lang w:val="en-US"/>
        </w:rPr>
        <w:t>organizations</w:t>
      </w:r>
      <w:r w:rsidRPr="00B04546">
        <w:rPr>
          <w:rFonts w:ascii="Arial" w:hAnsi="Arial" w:cs="Arial"/>
          <w:sz w:val="24"/>
          <w:szCs w:val="24"/>
          <w:lang w:val="en-US"/>
        </w:rPr>
        <w:t>;</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Magistrates, solicitors, notaries and court officials;</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Economic operators;</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Corporate lawyers;</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Managers and executives of arbitration and mediation institutions;</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Researchers in the field of international trade and litigation;</w:t>
      </w:r>
    </w:p>
    <w:p w:rsidR="00F73DA8" w:rsidRPr="00B04546" w:rsidRDefault="00F73DA8" w:rsidP="00B04546">
      <w:pPr>
        <w:pStyle w:val="Paragraphedeliste"/>
        <w:numPr>
          <w:ilvl w:val="0"/>
          <w:numId w:val="2"/>
        </w:numPr>
        <w:spacing w:after="0" w:line="360" w:lineRule="auto"/>
        <w:jc w:val="both"/>
        <w:rPr>
          <w:rFonts w:ascii="Arial" w:hAnsi="Arial" w:cs="Arial"/>
          <w:sz w:val="24"/>
          <w:szCs w:val="24"/>
          <w:lang w:val="en-US"/>
        </w:rPr>
      </w:pPr>
      <w:r w:rsidRPr="00B04546">
        <w:rPr>
          <w:rFonts w:ascii="Arial" w:hAnsi="Arial" w:cs="Arial"/>
          <w:sz w:val="24"/>
          <w:szCs w:val="24"/>
          <w:lang w:val="en-US"/>
        </w:rPr>
        <w:t>Students and trainees in the field of commercial law and international litigation.</w:t>
      </w:r>
    </w:p>
    <w:p w:rsidR="00B04546" w:rsidRPr="00B04546" w:rsidRDefault="00B04546" w:rsidP="00B04546">
      <w:pPr>
        <w:pStyle w:val="Paragraphedeliste"/>
        <w:numPr>
          <w:ilvl w:val="0"/>
          <w:numId w:val="2"/>
        </w:numPr>
        <w:spacing w:after="0" w:line="360" w:lineRule="auto"/>
        <w:jc w:val="both"/>
        <w:rPr>
          <w:rFonts w:ascii="Arial" w:hAnsi="Arial" w:cs="Arial"/>
          <w:sz w:val="24"/>
          <w:szCs w:val="24"/>
          <w:lang w:val="en-US"/>
        </w:rPr>
      </w:pPr>
    </w:p>
    <w:p w:rsidR="00F73DA8" w:rsidRDefault="00F73DA8"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LANGUES OF THE CONFERENCE</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The proceedings will be conducted in English and French, with simultaneous interpretation into Spanish and Portuguese.</w:t>
      </w:r>
    </w:p>
    <w:p w:rsidR="00B04546" w:rsidRPr="00B04546" w:rsidRDefault="00B04546" w:rsidP="00B04546">
      <w:pPr>
        <w:spacing w:after="0" w:line="360" w:lineRule="auto"/>
        <w:jc w:val="both"/>
        <w:rPr>
          <w:rFonts w:ascii="Arial" w:hAnsi="Arial" w:cs="Arial"/>
          <w:sz w:val="24"/>
          <w:szCs w:val="24"/>
          <w:lang w:val="en-US"/>
        </w:rPr>
      </w:pPr>
    </w:p>
    <w:p w:rsidR="00171AF2" w:rsidRDefault="00B04546"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ANIMATION</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This 4th edition of the African Arbitration and Mediation Day will be led by eminent dispute resolution specialists, national and international experts, and institutional partners of the APAA.</w:t>
      </w:r>
    </w:p>
    <w:p w:rsidR="00B04546" w:rsidRPr="00B04546" w:rsidRDefault="00B04546" w:rsidP="00B04546">
      <w:pPr>
        <w:spacing w:after="0" w:line="360" w:lineRule="auto"/>
        <w:jc w:val="both"/>
        <w:rPr>
          <w:rFonts w:ascii="Arial" w:hAnsi="Arial" w:cs="Arial"/>
          <w:b/>
          <w:sz w:val="24"/>
          <w:szCs w:val="24"/>
          <w:lang w:val="en-US"/>
        </w:rPr>
      </w:pPr>
    </w:p>
    <w:p w:rsidR="00F73DA8" w:rsidRDefault="00F73DA8"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 xml:space="preserve"> LOCATION</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This 4th edition of the African Arbitration and Mediation Day will take place on 31 March 2026, at the CONCORDE INTERNATIONAL Hotel in Yaoundé (Cameroon) and on the ERSU</w:t>
      </w:r>
      <w:r w:rsidR="00D23482" w:rsidRPr="00B04546">
        <w:rPr>
          <w:rFonts w:ascii="Arial" w:hAnsi="Arial" w:cs="Arial"/>
          <w:sz w:val="24"/>
          <w:szCs w:val="24"/>
          <w:lang w:val="en-US"/>
        </w:rPr>
        <w:t>MA</w:t>
      </w:r>
      <w:r w:rsidRPr="00B04546">
        <w:rPr>
          <w:rFonts w:ascii="Arial" w:hAnsi="Arial" w:cs="Arial"/>
          <w:sz w:val="24"/>
          <w:szCs w:val="24"/>
          <w:lang w:val="en-US"/>
        </w:rPr>
        <w:t xml:space="preserve"> videoconferencing platform.</w:t>
      </w:r>
    </w:p>
    <w:p w:rsidR="00B04546" w:rsidRPr="00B04546" w:rsidRDefault="00B04546" w:rsidP="00B04546">
      <w:pPr>
        <w:spacing w:after="0" w:line="360" w:lineRule="auto"/>
        <w:jc w:val="both"/>
        <w:rPr>
          <w:rFonts w:ascii="Arial" w:hAnsi="Arial" w:cs="Arial"/>
          <w:sz w:val="24"/>
          <w:szCs w:val="24"/>
          <w:lang w:val="en-US"/>
        </w:rPr>
      </w:pPr>
    </w:p>
    <w:p w:rsidR="00F73DA8" w:rsidRDefault="00F73DA8"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 xml:space="preserve"> REGISTRATION</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Participants must register via the ERSUMA training platform, the details of which are provided below: https//sigweb.ersuma.org</w:t>
      </w:r>
    </w:p>
    <w:p w:rsidR="00B04546" w:rsidRPr="00B04546" w:rsidRDefault="00B04546" w:rsidP="00B04546">
      <w:pPr>
        <w:spacing w:after="0" w:line="360" w:lineRule="auto"/>
        <w:jc w:val="both"/>
        <w:rPr>
          <w:rFonts w:ascii="Arial" w:hAnsi="Arial" w:cs="Arial"/>
          <w:sz w:val="24"/>
          <w:szCs w:val="24"/>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Registered participants will receive confirmation of their payment and will be invited to attend the training venue according to their chosen mode of participation, either in person or via videoconference.</w:t>
      </w:r>
    </w:p>
    <w:p w:rsidR="00B04546" w:rsidRPr="00B04546" w:rsidRDefault="00B04546" w:rsidP="00B04546">
      <w:pPr>
        <w:spacing w:after="0" w:line="360" w:lineRule="auto"/>
        <w:jc w:val="both"/>
        <w:rPr>
          <w:rFonts w:ascii="Arial" w:hAnsi="Arial" w:cs="Arial"/>
          <w:b/>
          <w:sz w:val="24"/>
          <w:szCs w:val="24"/>
          <w:lang w:val="en-US"/>
        </w:rPr>
      </w:pPr>
    </w:p>
    <w:p w:rsidR="00F73DA8" w:rsidRDefault="00F73DA8" w:rsidP="00B04546">
      <w:pPr>
        <w:pStyle w:val="Paragraphedeliste"/>
        <w:numPr>
          <w:ilvl w:val="0"/>
          <w:numId w:val="6"/>
        </w:num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 xml:space="preserve"> REGISTRATION FEES</w:t>
      </w:r>
    </w:p>
    <w:p w:rsidR="00284222" w:rsidRPr="00B04546" w:rsidRDefault="00284222" w:rsidP="00284222">
      <w:pPr>
        <w:pStyle w:val="Paragraphedeliste"/>
        <w:spacing w:after="0" w:line="360" w:lineRule="auto"/>
        <w:ind w:left="360"/>
        <w:jc w:val="both"/>
        <w:rPr>
          <w:rFonts w:ascii="Arial" w:hAnsi="Arial" w:cs="Arial"/>
          <w:b/>
          <w:sz w:val="24"/>
          <w:szCs w:val="24"/>
          <w:u w:val="single"/>
          <w:lang w:val="en-US"/>
        </w:rPr>
      </w:pP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The 4th edition of the African Arbitration and Mediation Day will be held in a dual format, in person and via videoconference.</w:t>
      </w:r>
    </w:p>
    <w:p w:rsidR="00B04546" w:rsidRPr="00B04546" w:rsidRDefault="00B04546" w:rsidP="00B04546">
      <w:pPr>
        <w:spacing w:after="0" w:line="360" w:lineRule="auto"/>
        <w:jc w:val="both"/>
        <w:rPr>
          <w:rFonts w:ascii="Arial" w:hAnsi="Arial" w:cs="Arial"/>
          <w:sz w:val="24"/>
          <w:szCs w:val="24"/>
          <w:lang w:val="en-US"/>
        </w:rPr>
      </w:pPr>
    </w:p>
    <w:p w:rsidR="00F73DA8" w:rsidRPr="00284222" w:rsidRDefault="00F73DA8" w:rsidP="00284222">
      <w:pPr>
        <w:pStyle w:val="Paragraphedeliste"/>
        <w:numPr>
          <w:ilvl w:val="0"/>
          <w:numId w:val="9"/>
        </w:numPr>
        <w:spacing w:after="0" w:line="360" w:lineRule="auto"/>
        <w:jc w:val="both"/>
        <w:rPr>
          <w:rFonts w:ascii="Arial" w:hAnsi="Arial" w:cs="Arial"/>
          <w:b/>
          <w:sz w:val="24"/>
          <w:szCs w:val="24"/>
          <w:lang w:val="en-US"/>
        </w:rPr>
      </w:pPr>
      <w:r w:rsidRPr="00284222">
        <w:rPr>
          <w:rFonts w:ascii="Arial" w:hAnsi="Arial" w:cs="Arial"/>
          <w:b/>
          <w:sz w:val="24"/>
          <w:szCs w:val="24"/>
          <w:lang w:val="en-US"/>
        </w:rPr>
        <w:t>Participation fees</w:t>
      </w: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Cost of in-person participation: 200,000 CFA francs</w:t>
      </w:r>
      <w:r w:rsidR="00B04546" w:rsidRPr="00B04546">
        <w:rPr>
          <w:rFonts w:ascii="Arial" w:hAnsi="Arial" w:cs="Arial"/>
          <w:sz w:val="24"/>
          <w:szCs w:val="24"/>
          <w:lang w:val="en-US"/>
        </w:rPr>
        <w:t>,</w:t>
      </w: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Participation fee for videoconferencing: 150,000 CFA francs</w:t>
      </w:r>
      <w:r w:rsidR="00B04546" w:rsidRPr="00B04546">
        <w:rPr>
          <w:rFonts w:ascii="Arial" w:hAnsi="Arial" w:cs="Arial"/>
          <w:sz w:val="24"/>
          <w:szCs w:val="24"/>
          <w:lang w:val="en-US"/>
        </w:rPr>
        <w:t>.</w:t>
      </w:r>
    </w:p>
    <w:p w:rsidR="00B04546" w:rsidRPr="00B04546" w:rsidRDefault="00B04546" w:rsidP="00B04546">
      <w:pPr>
        <w:spacing w:after="0" w:line="360" w:lineRule="auto"/>
        <w:jc w:val="both"/>
        <w:rPr>
          <w:rFonts w:ascii="Arial" w:hAnsi="Arial" w:cs="Arial"/>
          <w:b/>
          <w:sz w:val="24"/>
          <w:szCs w:val="24"/>
          <w:lang w:val="en-US"/>
        </w:rPr>
      </w:pPr>
    </w:p>
    <w:p w:rsidR="00F73DA8" w:rsidRPr="00284222" w:rsidRDefault="00F73DA8" w:rsidP="00284222">
      <w:pPr>
        <w:pStyle w:val="Paragraphedeliste"/>
        <w:numPr>
          <w:ilvl w:val="0"/>
          <w:numId w:val="9"/>
        </w:numPr>
        <w:spacing w:after="0" w:line="360" w:lineRule="auto"/>
        <w:jc w:val="both"/>
        <w:rPr>
          <w:rFonts w:ascii="Arial" w:hAnsi="Arial" w:cs="Arial"/>
          <w:b/>
          <w:sz w:val="24"/>
          <w:szCs w:val="24"/>
          <w:lang w:val="en-US"/>
        </w:rPr>
      </w:pPr>
      <w:r w:rsidRPr="00284222">
        <w:rPr>
          <w:rFonts w:ascii="Arial" w:hAnsi="Arial" w:cs="Arial"/>
          <w:b/>
          <w:sz w:val="24"/>
          <w:szCs w:val="24"/>
          <w:lang w:val="en-US"/>
        </w:rPr>
        <w:t>Payment of participation fees</w:t>
      </w: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These fees are paid either:</w:t>
      </w:r>
    </w:p>
    <w:p w:rsidR="00F73DA8" w:rsidRPr="00B04546" w:rsidRDefault="00F23693" w:rsidP="00B04546">
      <w:pPr>
        <w:pStyle w:val="Paragraphedeliste"/>
        <w:numPr>
          <w:ilvl w:val="0"/>
          <w:numId w:val="3"/>
        </w:numPr>
        <w:spacing w:after="0" w:line="360" w:lineRule="auto"/>
        <w:jc w:val="both"/>
        <w:rPr>
          <w:rFonts w:ascii="Arial" w:hAnsi="Arial" w:cs="Arial"/>
          <w:sz w:val="24"/>
          <w:szCs w:val="24"/>
          <w:lang w:val="en-US"/>
        </w:rPr>
      </w:pPr>
      <w:proofErr w:type="gramStart"/>
      <w:r w:rsidRPr="00B04546">
        <w:rPr>
          <w:rFonts w:ascii="Arial" w:hAnsi="Arial" w:cs="Arial"/>
          <w:sz w:val="24"/>
          <w:szCs w:val="24"/>
          <w:lang w:val="en-US"/>
        </w:rPr>
        <w:t>d</w:t>
      </w:r>
      <w:r w:rsidR="00F73DA8" w:rsidRPr="00B04546">
        <w:rPr>
          <w:rFonts w:ascii="Arial" w:hAnsi="Arial" w:cs="Arial"/>
          <w:sz w:val="24"/>
          <w:szCs w:val="24"/>
          <w:lang w:val="en-US"/>
        </w:rPr>
        <w:t>irectly</w:t>
      </w:r>
      <w:proofErr w:type="gramEnd"/>
      <w:r w:rsidR="00F73DA8" w:rsidRPr="00B04546">
        <w:rPr>
          <w:rFonts w:ascii="Arial" w:hAnsi="Arial" w:cs="Arial"/>
          <w:sz w:val="24"/>
          <w:szCs w:val="24"/>
          <w:lang w:val="en-US"/>
        </w:rPr>
        <w:t xml:space="preserve"> at the APAA headquarters located in Yaoundé, BASTOS district, on the second floor of the building housing the General </w:t>
      </w:r>
      <w:r w:rsidR="00290FE9" w:rsidRPr="00B04546">
        <w:rPr>
          <w:rFonts w:ascii="Arial" w:hAnsi="Arial" w:cs="Arial"/>
          <w:sz w:val="24"/>
          <w:szCs w:val="24"/>
          <w:lang w:val="en-US"/>
        </w:rPr>
        <w:t>Consulate</w:t>
      </w:r>
      <w:r w:rsidR="00F73DA8" w:rsidRPr="00B04546">
        <w:rPr>
          <w:rFonts w:ascii="Arial" w:hAnsi="Arial" w:cs="Arial"/>
          <w:sz w:val="24"/>
          <w:szCs w:val="24"/>
          <w:lang w:val="en-US"/>
        </w:rPr>
        <w:t xml:space="preserve">of Burkina Faso. </w:t>
      </w:r>
      <w:r w:rsidR="00F73DA8" w:rsidRPr="00C67618">
        <w:rPr>
          <w:rFonts w:ascii="Arial" w:hAnsi="Arial" w:cs="Arial"/>
          <w:b/>
          <w:sz w:val="24"/>
          <w:szCs w:val="24"/>
          <w:lang w:val="en-US"/>
        </w:rPr>
        <w:t>Contact Ms DJOMO DJANPA Chantal. Administrative Assistant, tel: +237 676 89 64 37 Mobile Money or +237 658 80 84 79 Orange Money</w:t>
      </w:r>
      <w:r w:rsidR="00F73DA8" w:rsidRPr="00B04546">
        <w:rPr>
          <w:rFonts w:ascii="Arial" w:hAnsi="Arial" w:cs="Arial"/>
          <w:sz w:val="24"/>
          <w:szCs w:val="24"/>
          <w:lang w:val="en-US"/>
        </w:rPr>
        <w:t xml:space="preserve"> (transfer fees are payable by the applicant);</w:t>
      </w:r>
    </w:p>
    <w:p w:rsidR="00F73DA8" w:rsidRPr="00B04546" w:rsidRDefault="00F73DA8" w:rsidP="00B04546">
      <w:pPr>
        <w:pStyle w:val="Paragraphedeliste"/>
        <w:numPr>
          <w:ilvl w:val="0"/>
          <w:numId w:val="3"/>
        </w:numPr>
        <w:spacing w:after="0" w:line="360" w:lineRule="auto"/>
        <w:jc w:val="both"/>
        <w:rPr>
          <w:rFonts w:ascii="Arial" w:hAnsi="Arial" w:cs="Arial"/>
          <w:sz w:val="24"/>
          <w:szCs w:val="24"/>
          <w:lang w:val="en-US"/>
        </w:rPr>
      </w:pPr>
      <w:proofErr w:type="gramStart"/>
      <w:r w:rsidRPr="00B04546">
        <w:rPr>
          <w:rFonts w:ascii="Arial" w:hAnsi="Arial" w:cs="Arial"/>
          <w:sz w:val="24"/>
          <w:szCs w:val="24"/>
          <w:lang w:val="en-US"/>
        </w:rPr>
        <w:lastRenderedPageBreak/>
        <w:t>by</w:t>
      </w:r>
      <w:proofErr w:type="gramEnd"/>
      <w:r w:rsidRPr="00B04546">
        <w:rPr>
          <w:rFonts w:ascii="Arial" w:hAnsi="Arial" w:cs="Arial"/>
          <w:sz w:val="24"/>
          <w:szCs w:val="24"/>
          <w:lang w:val="en-US"/>
        </w:rPr>
        <w:t xml:space="preserve"> Western Union transfer to the following address: </w:t>
      </w:r>
      <w:r w:rsidRPr="00F4034F">
        <w:rPr>
          <w:rFonts w:ascii="Arial" w:hAnsi="Arial" w:cs="Arial"/>
          <w:b/>
          <w:sz w:val="24"/>
          <w:szCs w:val="24"/>
          <w:lang w:val="en-US"/>
        </w:rPr>
        <w:t>DJOMO DJANPA Chantal</w:t>
      </w:r>
      <w:r w:rsidRPr="00B04546">
        <w:rPr>
          <w:rFonts w:ascii="Arial" w:hAnsi="Arial" w:cs="Arial"/>
          <w:sz w:val="24"/>
          <w:szCs w:val="24"/>
          <w:lang w:val="en-US"/>
        </w:rPr>
        <w:t xml:space="preserve">, city: Yaoundé, </w:t>
      </w:r>
      <w:r w:rsidRPr="00F4034F">
        <w:rPr>
          <w:rFonts w:ascii="Arial" w:hAnsi="Arial" w:cs="Arial"/>
          <w:b/>
          <w:sz w:val="24"/>
          <w:szCs w:val="24"/>
          <w:lang w:val="en-US"/>
        </w:rPr>
        <w:t>tel: +237676 89 64 37,</w:t>
      </w:r>
      <w:r w:rsidRPr="00B04546">
        <w:rPr>
          <w:rFonts w:ascii="Arial" w:hAnsi="Arial" w:cs="Arial"/>
          <w:sz w:val="24"/>
          <w:szCs w:val="24"/>
          <w:lang w:val="en-US"/>
        </w:rPr>
        <w:t xml:space="preserve"> no later than four (4) days before the conference (transfer fees are the responsibility of the registrant).</w:t>
      </w:r>
    </w:p>
    <w:p w:rsidR="00F73DA8" w:rsidRPr="00B04546" w:rsidRDefault="00F73DA8" w:rsidP="00B04546">
      <w:pPr>
        <w:pStyle w:val="Paragraphedeliste"/>
        <w:numPr>
          <w:ilvl w:val="0"/>
          <w:numId w:val="3"/>
        </w:numPr>
        <w:spacing w:after="0" w:line="360" w:lineRule="auto"/>
        <w:jc w:val="both"/>
        <w:rPr>
          <w:rFonts w:ascii="Arial" w:hAnsi="Arial" w:cs="Arial"/>
          <w:sz w:val="24"/>
          <w:szCs w:val="24"/>
          <w:lang w:val="en-US"/>
        </w:rPr>
      </w:pPr>
      <w:r w:rsidRPr="00B04546">
        <w:rPr>
          <w:rFonts w:ascii="Arial" w:hAnsi="Arial" w:cs="Arial"/>
          <w:sz w:val="24"/>
          <w:szCs w:val="24"/>
          <w:lang w:val="en-US"/>
        </w:rPr>
        <w:t>by bank transfer to the APAA account, domiciled at Bange Bank, I</w:t>
      </w:r>
      <w:r w:rsidR="00D23482" w:rsidRPr="00B04546">
        <w:rPr>
          <w:rFonts w:ascii="Arial" w:hAnsi="Arial" w:cs="Arial"/>
          <w:sz w:val="24"/>
          <w:szCs w:val="24"/>
          <w:lang w:val="en-US"/>
        </w:rPr>
        <w:t>’</w:t>
      </w:r>
      <w:r w:rsidRPr="00B04546">
        <w:rPr>
          <w:rFonts w:ascii="Arial" w:hAnsi="Arial" w:cs="Arial"/>
          <w:sz w:val="24"/>
          <w:szCs w:val="24"/>
          <w:lang w:val="en-US"/>
        </w:rPr>
        <w:t>hôtel Hilton branch in Yaoundé</w:t>
      </w:r>
    </w:p>
    <w:p w:rsidR="00B04546" w:rsidRPr="00B04546" w:rsidRDefault="00B04546" w:rsidP="0024515F">
      <w:pPr>
        <w:pStyle w:val="Paragraphedeliste"/>
        <w:spacing w:after="0" w:line="360" w:lineRule="auto"/>
        <w:jc w:val="both"/>
        <w:rPr>
          <w:rFonts w:ascii="Arial" w:hAnsi="Arial" w:cs="Arial"/>
          <w:sz w:val="24"/>
          <w:szCs w:val="24"/>
          <w:lang w:val="en-US"/>
        </w:rPr>
      </w:pPr>
    </w:p>
    <w:p w:rsidR="00F73DA8" w:rsidRPr="00B04546" w:rsidRDefault="00F73DA8" w:rsidP="00B04546">
      <w:pPr>
        <w:spacing w:after="0" w:line="360" w:lineRule="auto"/>
        <w:jc w:val="both"/>
        <w:rPr>
          <w:rFonts w:ascii="Arial" w:hAnsi="Arial" w:cs="Arial"/>
          <w:b/>
          <w:sz w:val="24"/>
          <w:szCs w:val="24"/>
          <w:lang w:val="en-US"/>
        </w:rPr>
      </w:pPr>
      <w:r w:rsidRPr="00B04546">
        <w:rPr>
          <w:rFonts w:ascii="Arial" w:hAnsi="Arial" w:cs="Arial"/>
          <w:b/>
          <w:sz w:val="24"/>
          <w:szCs w:val="24"/>
          <w:lang w:val="en-US"/>
        </w:rPr>
        <w:t xml:space="preserve">Bank </w:t>
      </w:r>
      <w:proofErr w:type="gramStart"/>
      <w:r w:rsidRPr="00B04546">
        <w:rPr>
          <w:rFonts w:ascii="Arial" w:hAnsi="Arial" w:cs="Arial"/>
          <w:b/>
          <w:sz w:val="24"/>
          <w:szCs w:val="24"/>
          <w:lang w:val="en-US"/>
        </w:rPr>
        <w:t>details</w:t>
      </w:r>
      <w:r w:rsidR="0024515F">
        <w:rPr>
          <w:rFonts w:ascii="Arial" w:hAnsi="Arial" w:cs="Arial"/>
          <w:b/>
          <w:sz w:val="24"/>
          <w:szCs w:val="24"/>
          <w:lang w:val="en-US"/>
        </w:rPr>
        <w:t xml:space="preserve"> </w:t>
      </w:r>
      <w:r w:rsidRPr="00B04546">
        <w:rPr>
          <w:rFonts w:ascii="Arial" w:hAnsi="Arial" w:cs="Arial"/>
          <w:b/>
          <w:sz w:val="24"/>
          <w:szCs w:val="24"/>
          <w:lang w:val="en-US"/>
        </w:rPr>
        <w:t>:</w:t>
      </w:r>
      <w:proofErr w:type="gramEnd"/>
      <w:r w:rsidRPr="00B04546">
        <w:rPr>
          <w:rFonts w:ascii="Arial" w:hAnsi="Arial" w:cs="Arial"/>
          <w:b/>
          <w:sz w:val="24"/>
          <w:szCs w:val="24"/>
          <w:lang w:val="en-US"/>
        </w:rPr>
        <w:t xml:space="preserve"> Bank  </w:t>
      </w:r>
      <w:r w:rsidR="00B04546" w:rsidRPr="00B04546">
        <w:rPr>
          <w:rFonts w:ascii="Arial" w:hAnsi="Arial" w:cs="Arial"/>
          <w:b/>
          <w:sz w:val="24"/>
          <w:szCs w:val="24"/>
          <w:lang w:val="en-US"/>
        </w:rPr>
        <w:tab/>
      </w:r>
      <w:r w:rsidR="00B04546" w:rsidRPr="00B04546">
        <w:rPr>
          <w:rFonts w:ascii="Arial" w:hAnsi="Arial" w:cs="Arial"/>
          <w:b/>
          <w:sz w:val="24"/>
          <w:szCs w:val="24"/>
          <w:lang w:val="en-US"/>
        </w:rPr>
        <w:tab/>
      </w:r>
      <w:r w:rsidRPr="00B04546">
        <w:rPr>
          <w:rFonts w:ascii="Arial" w:hAnsi="Arial" w:cs="Arial"/>
          <w:b/>
          <w:sz w:val="24"/>
          <w:szCs w:val="24"/>
          <w:lang w:val="en-US"/>
        </w:rPr>
        <w:t>Account</w:t>
      </w:r>
      <w:r w:rsidR="00B04546" w:rsidRPr="00B04546">
        <w:rPr>
          <w:rFonts w:ascii="Arial" w:hAnsi="Arial" w:cs="Arial"/>
          <w:b/>
          <w:sz w:val="24"/>
          <w:szCs w:val="24"/>
          <w:lang w:val="en-US"/>
        </w:rPr>
        <w:tab/>
      </w:r>
      <w:r w:rsidR="00B04546" w:rsidRPr="00B04546">
        <w:rPr>
          <w:rFonts w:ascii="Arial" w:hAnsi="Arial" w:cs="Arial"/>
          <w:b/>
          <w:sz w:val="24"/>
          <w:szCs w:val="24"/>
          <w:lang w:val="en-US"/>
        </w:rPr>
        <w:tab/>
      </w:r>
      <w:r w:rsidR="00DC371B" w:rsidRPr="00B04546">
        <w:rPr>
          <w:rFonts w:ascii="Arial" w:hAnsi="Arial" w:cs="Arial"/>
          <w:b/>
          <w:sz w:val="24"/>
          <w:szCs w:val="24"/>
          <w:lang w:val="en-US"/>
        </w:rPr>
        <w:t xml:space="preserve">Agency           </w:t>
      </w:r>
      <w:r w:rsidR="00B04546" w:rsidRPr="00B04546">
        <w:rPr>
          <w:rFonts w:ascii="Arial" w:hAnsi="Arial" w:cs="Arial"/>
          <w:b/>
          <w:sz w:val="24"/>
          <w:szCs w:val="24"/>
          <w:lang w:val="en-US"/>
        </w:rPr>
        <w:tab/>
      </w:r>
      <w:r w:rsidR="00B04546" w:rsidRPr="00B04546">
        <w:rPr>
          <w:rFonts w:ascii="Arial" w:hAnsi="Arial" w:cs="Arial"/>
          <w:b/>
          <w:sz w:val="24"/>
          <w:szCs w:val="24"/>
          <w:lang w:val="en-US"/>
        </w:rPr>
        <w:tab/>
      </w:r>
      <w:r w:rsidR="00DC371B" w:rsidRPr="00B04546">
        <w:rPr>
          <w:rFonts w:ascii="Arial" w:hAnsi="Arial" w:cs="Arial"/>
          <w:b/>
          <w:sz w:val="24"/>
          <w:szCs w:val="24"/>
          <w:lang w:val="en-US"/>
        </w:rPr>
        <w:t>key</w:t>
      </w:r>
    </w:p>
    <w:p w:rsidR="00DC371B" w:rsidRPr="00B04546" w:rsidRDefault="00DC371B" w:rsidP="00B04546">
      <w:pPr>
        <w:spacing w:after="0" w:line="360" w:lineRule="auto"/>
        <w:jc w:val="both"/>
        <w:rPr>
          <w:rFonts w:ascii="Arial" w:hAnsi="Arial" w:cs="Arial"/>
          <w:b/>
          <w:sz w:val="24"/>
          <w:szCs w:val="24"/>
          <w:lang w:val="en-US"/>
        </w:rPr>
      </w:pPr>
      <w:r w:rsidRPr="00B04546">
        <w:rPr>
          <w:rFonts w:ascii="Arial" w:hAnsi="Arial" w:cs="Arial"/>
          <w:b/>
          <w:sz w:val="24"/>
          <w:szCs w:val="24"/>
          <w:lang w:val="en-US"/>
        </w:rPr>
        <w:t xml:space="preserve">                       </w:t>
      </w:r>
      <w:r w:rsidR="0024515F">
        <w:rPr>
          <w:rFonts w:ascii="Arial" w:hAnsi="Arial" w:cs="Arial"/>
          <w:b/>
          <w:sz w:val="24"/>
          <w:szCs w:val="24"/>
          <w:lang w:val="en-US"/>
        </w:rPr>
        <w:t xml:space="preserve"> </w:t>
      </w:r>
      <w:r w:rsidRPr="00B04546">
        <w:rPr>
          <w:rFonts w:ascii="Arial" w:hAnsi="Arial" w:cs="Arial"/>
          <w:b/>
          <w:sz w:val="24"/>
          <w:szCs w:val="24"/>
          <w:lang w:val="en-US"/>
        </w:rPr>
        <w:t xml:space="preserve">10040    </w:t>
      </w:r>
      <w:r w:rsidR="00B04546" w:rsidRPr="00B04546">
        <w:rPr>
          <w:rFonts w:ascii="Arial" w:hAnsi="Arial" w:cs="Arial"/>
          <w:b/>
          <w:sz w:val="24"/>
          <w:szCs w:val="24"/>
          <w:lang w:val="en-US"/>
        </w:rPr>
        <w:tab/>
      </w:r>
      <w:r w:rsidR="00B04546" w:rsidRPr="00B04546">
        <w:rPr>
          <w:rFonts w:ascii="Arial" w:hAnsi="Arial" w:cs="Arial"/>
          <w:b/>
          <w:sz w:val="24"/>
          <w:szCs w:val="24"/>
          <w:lang w:val="en-US"/>
        </w:rPr>
        <w:tab/>
      </w:r>
      <w:r w:rsidRPr="00B04546">
        <w:rPr>
          <w:rFonts w:ascii="Arial" w:hAnsi="Arial" w:cs="Arial"/>
          <w:b/>
          <w:sz w:val="24"/>
          <w:szCs w:val="24"/>
          <w:lang w:val="en-US"/>
        </w:rPr>
        <w:t xml:space="preserve">01003      </w:t>
      </w:r>
      <w:r w:rsidR="00B04546" w:rsidRPr="00B04546">
        <w:rPr>
          <w:rFonts w:ascii="Arial" w:hAnsi="Arial" w:cs="Arial"/>
          <w:b/>
          <w:sz w:val="24"/>
          <w:szCs w:val="24"/>
          <w:lang w:val="en-US"/>
        </w:rPr>
        <w:tab/>
      </w:r>
      <w:r w:rsidR="00B04546" w:rsidRPr="00B04546">
        <w:rPr>
          <w:rFonts w:ascii="Arial" w:hAnsi="Arial" w:cs="Arial"/>
          <w:b/>
          <w:sz w:val="24"/>
          <w:szCs w:val="24"/>
          <w:lang w:val="en-US"/>
        </w:rPr>
        <w:tab/>
      </w:r>
      <w:r w:rsidRPr="00B04546">
        <w:rPr>
          <w:rFonts w:ascii="Arial" w:hAnsi="Arial" w:cs="Arial"/>
          <w:b/>
          <w:sz w:val="24"/>
          <w:szCs w:val="24"/>
          <w:lang w:val="en-US"/>
        </w:rPr>
        <w:t xml:space="preserve"> 38203113401    </w:t>
      </w:r>
      <w:r w:rsidR="00B04546" w:rsidRPr="00B04546">
        <w:rPr>
          <w:rFonts w:ascii="Arial" w:hAnsi="Arial" w:cs="Arial"/>
          <w:b/>
          <w:sz w:val="24"/>
          <w:szCs w:val="24"/>
          <w:lang w:val="en-US"/>
        </w:rPr>
        <w:tab/>
      </w:r>
      <w:r w:rsidR="00B04546">
        <w:rPr>
          <w:rFonts w:ascii="Arial" w:hAnsi="Arial" w:cs="Arial"/>
          <w:b/>
          <w:sz w:val="24"/>
          <w:szCs w:val="24"/>
          <w:lang w:val="en-US"/>
        </w:rPr>
        <w:tab/>
      </w:r>
      <w:r w:rsidRPr="00B04546">
        <w:rPr>
          <w:rFonts w:ascii="Arial" w:hAnsi="Arial" w:cs="Arial"/>
          <w:b/>
          <w:sz w:val="24"/>
          <w:szCs w:val="24"/>
          <w:lang w:val="en-US"/>
        </w:rPr>
        <w:t>21</w:t>
      </w:r>
    </w:p>
    <w:p w:rsidR="00B04546" w:rsidRPr="00B04546" w:rsidRDefault="00B04546" w:rsidP="00B04546">
      <w:pPr>
        <w:spacing w:after="0" w:line="360" w:lineRule="auto"/>
        <w:jc w:val="both"/>
        <w:rPr>
          <w:rFonts w:ascii="Arial" w:hAnsi="Arial" w:cs="Arial"/>
          <w:b/>
          <w:sz w:val="24"/>
          <w:szCs w:val="24"/>
          <w:lang w:val="en-US"/>
        </w:rPr>
      </w:pPr>
    </w:p>
    <w:p w:rsidR="00DC371B" w:rsidRPr="00B04546" w:rsidRDefault="00DC371B" w:rsidP="00B04546">
      <w:pPr>
        <w:spacing w:after="0" w:line="360" w:lineRule="auto"/>
        <w:jc w:val="both"/>
        <w:rPr>
          <w:rFonts w:ascii="Arial" w:hAnsi="Arial" w:cs="Arial"/>
          <w:b/>
          <w:sz w:val="24"/>
          <w:szCs w:val="24"/>
          <w:lang w:val="en-US"/>
        </w:rPr>
      </w:pPr>
      <w:proofErr w:type="gramStart"/>
      <w:r w:rsidRPr="00B04546">
        <w:rPr>
          <w:rFonts w:ascii="Arial" w:hAnsi="Arial" w:cs="Arial"/>
          <w:b/>
          <w:sz w:val="24"/>
          <w:szCs w:val="24"/>
          <w:lang w:val="en-US"/>
        </w:rPr>
        <w:t>IBAN :</w:t>
      </w:r>
      <w:proofErr w:type="gramEnd"/>
      <w:r w:rsidRPr="00B04546">
        <w:rPr>
          <w:rFonts w:ascii="Arial" w:hAnsi="Arial" w:cs="Arial"/>
          <w:b/>
          <w:sz w:val="24"/>
          <w:szCs w:val="24"/>
          <w:lang w:val="en-US"/>
        </w:rPr>
        <w:t xml:space="preserve"> CM211004001003382011340121</w:t>
      </w:r>
    </w:p>
    <w:p w:rsidR="00F73DA8" w:rsidRPr="00B04546" w:rsidRDefault="00F73DA8" w:rsidP="00B04546">
      <w:pPr>
        <w:spacing w:after="0" w:line="360" w:lineRule="auto"/>
        <w:jc w:val="both"/>
        <w:rPr>
          <w:rFonts w:ascii="Arial" w:hAnsi="Arial" w:cs="Arial"/>
          <w:b/>
          <w:sz w:val="24"/>
          <w:szCs w:val="24"/>
          <w:lang w:val="en-US"/>
        </w:rPr>
      </w:pPr>
      <w:r w:rsidRPr="00B04546">
        <w:rPr>
          <w:rFonts w:ascii="Arial" w:hAnsi="Arial" w:cs="Arial"/>
          <w:b/>
          <w:sz w:val="24"/>
          <w:szCs w:val="24"/>
          <w:lang w:val="en-US"/>
        </w:rPr>
        <w:t>Swift code: NAGCCMCM</w:t>
      </w:r>
    </w:p>
    <w:p w:rsidR="00B04546" w:rsidRPr="00B04546" w:rsidRDefault="00B04546" w:rsidP="00B04546">
      <w:pPr>
        <w:spacing w:after="0" w:line="360" w:lineRule="auto"/>
        <w:jc w:val="both"/>
        <w:rPr>
          <w:rFonts w:ascii="Arial" w:hAnsi="Arial" w:cs="Arial"/>
          <w:b/>
          <w:sz w:val="24"/>
          <w:szCs w:val="24"/>
          <w:lang w:val="en-US"/>
        </w:rPr>
      </w:pPr>
    </w:p>
    <w:p w:rsidR="00F73DA8" w:rsidRDefault="00F73DA8" w:rsidP="00B04546">
      <w:pPr>
        <w:pStyle w:val="Paragraphedeliste"/>
        <w:numPr>
          <w:ilvl w:val="0"/>
          <w:numId w:val="4"/>
        </w:numPr>
        <w:spacing w:after="0" w:line="360" w:lineRule="auto"/>
        <w:jc w:val="both"/>
        <w:rPr>
          <w:rFonts w:ascii="Arial" w:hAnsi="Arial" w:cs="Arial"/>
          <w:sz w:val="24"/>
          <w:szCs w:val="24"/>
          <w:lang w:val="en-US"/>
        </w:rPr>
      </w:pPr>
      <w:r w:rsidRPr="00B04546">
        <w:rPr>
          <w:rFonts w:ascii="Arial" w:hAnsi="Arial" w:cs="Arial"/>
          <w:sz w:val="24"/>
          <w:szCs w:val="24"/>
          <w:lang w:val="en-US"/>
        </w:rPr>
        <w:t>by online payment on the ERSUMA SIGWEB payment platform on the following link in your browser to access it: https//sigweb.ersuma.org</w:t>
      </w:r>
    </w:p>
    <w:p w:rsidR="00B04546" w:rsidRPr="00B04546" w:rsidRDefault="00B04546" w:rsidP="00B04546">
      <w:pPr>
        <w:pStyle w:val="Paragraphedeliste"/>
        <w:spacing w:after="0" w:line="360" w:lineRule="auto"/>
        <w:jc w:val="both"/>
        <w:rPr>
          <w:rFonts w:ascii="Arial" w:hAnsi="Arial" w:cs="Arial"/>
          <w:sz w:val="24"/>
          <w:szCs w:val="24"/>
          <w:lang w:val="en-US"/>
        </w:rPr>
      </w:pPr>
    </w:p>
    <w:p w:rsidR="00B65A10" w:rsidRPr="00B04546" w:rsidRDefault="00B65A10" w:rsidP="00B04546">
      <w:p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SERVICES</w:t>
      </w:r>
    </w:p>
    <w:p w:rsidR="00F73DA8"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Registration includes: </w:t>
      </w:r>
      <w:r w:rsidR="00993D0D" w:rsidRPr="00B04546">
        <w:rPr>
          <w:rFonts w:ascii="Arial" w:hAnsi="Arial" w:cs="Arial"/>
          <w:sz w:val="24"/>
          <w:szCs w:val="24"/>
          <w:lang w:val="en-US"/>
        </w:rPr>
        <w:t xml:space="preserve">conference materials </w:t>
      </w:r>
      <w:r w:rsidR="00A21807" w:rsidRPr="00B04546">
        <w:rPr>
          <w:rFonts w:ascii="Arial" w:hAnsi="Arial" w:cs="Arial"/>
          <w:sz w:val="24"/>
          <w:szCs w:val="24"/>
          <w:lang w:val="en-US"/>
        </w:rPr>
        <w:t>assistance from and return</w:t>
      </w:r>
      <w:r w:rsidRPr="00B04546">
        <w:rPr>
          <w:rFonts w:ascii="Arial" w:hAnsi="Arial" w:cs="Arial"/>
          <w:sz w:val="24"/>
          <w:szCs w:val="24"/>
          <w:lang w:val="en-US"/>
        </w:rPr>
        <w:t xml:space="preserve"> travel</w:t>
      </w:r>
      <w:r w:rsidR="00993D0D" w:rsidRPr="00B04546">
        <w:rPr>
          <w:rFonts w:ascii="Arial" w:hAnsi="Arial" w:cs="Arial"/>
          <w:sz w:val="24"/>
          <w:szCs w:val="24"/>
          <w:lang w:val="en-US"/>
        </w:rPr>
        <w:t xml:space="preserve"> to the Yaoundé Nsimalen airport</w:t>
      </w:r>
      <w:r w:rsidRPr="00B04546">
        <w:rPr>
          <w:rFonts w:ascii="Arial" w:hAnsi="Arial" w:cs="Arial"/>
          <w:sz w:val="24"/>
          <w:szCs w:val="24"/>
          <w:lang w:val="en-US"/>
        </w:rPr>
        <w:t xml:space="preserve"> (for participants not residing in</w:t>
      </w:r>
      <w:r w:rsidR="00993D0D" w:rsidRPr="00B04546">
        <w:rPr>
          <w:rFonts w:ascii="Arial" w:hAnsi="Arial" w:cs="Arial"/>
          <w:sz w:val="24"/>
          <w:szCs w:val="24"/>
          <w:lang w:val="en-US"/>
        </w:rPr>
        <w:t xml:space="preserve"> Cameroon)/coffee breaks/lunch</w:t>
      </w:r>
      <w:r w:rsidRPr="00B04546">
        <w:rPr>
          <w:rFonts w:ascii="Arial" w:hAnsi="Arial" w:cs="Arial"/>
          <w:sz w:val="24"/>
          <w:szCs w:val="24"/>
          <w:lang w:val="en-US"/>
        </w:rPr>
        <w:t>/documentation kit.</w:t>
      </w:r>
    </w:p>
    <w:p w:rsidR="00B04546" w:rsidRPr="00B04546" w:rsidRDefault="00B04546" w:rsidP="00B04546">
      <w:pPr>
        <w:spacing w:after="0" w:line="360" w:lineRule="auto"/>
        <w:jc w:val="both"/>
        <w:rPr>
          <w:rFonts w:ascii="Arial" w:hAnsi="Arial" w:cs="Arial"/>
          <w:sz w:val="24"/>
          <w:szCs w:val="24"/>
          <w:lang w:val="en-US"/>
        </w:rPr>
      </w:pPr>
    </w:p>
    <w:p w:rsidR="00134D8E" w:rsidRDefault="00134D8E"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PARTICIPATION FEES DO NOT INCLUDE AIRFARE OR ACCOMMODATION COSTS</w:t>
      </w:r>
      <w:r w:rsidR="00A21807" w:rsidRPr="00B04546">
        <w:rPr>
          <w:rFonts w:ascii="Arial" w:hAnsi="Arial" w:cs="Arial"/>
          <w:sz w:val="24"/>
          <w:szCs w:val="24"/>
          <w:lang w:val="en-US"/>
        </w:rPr>
        <w:t xml:space="preserve"> FROM ABROAD TO YAOUNDE</w:t>
      </w:r>
      <w:r w:rsidRPr="00B04546">
        <w:rPr>
          <w:rFonts w:ascii="Arial" w:hAnsi="Arial" w:cs="Arial"/>
          <w:sz w:val="24"/>
          <w:szCs w:val="24"/>
          <w:lang w:val="en-US"/>
        </w:rPr>
        <w:t>, WHICH ARE THE RESP</w:t>
      </w:r>
      <w:r w:rsidR="00DC371B" w:rsidRPr="00B04546">
        <w:rPr>
          <w:rFonts w:ascii="Arial" w:hAnsi="Arial" w:cs="Arial"/>
          <w:sz w:val="24"/>
          <w:szCs w:val="24"/>
          <w:lang w:val="en-US"/>
        </w:rPr>
        <w:t>ONSIBILITY OF THE PARTICIPANTS.</w:t>
      </w:r>
    </w:p>
    <w:p w:rsidR="00B04546" w:rsidRPr="00B04546" w:rsidRDefault="00B04546" w:rsidP="00B04546">
      <w:pPr>
        <w:spacing w:after="0" w:line="360" w:lineRule="auto"/>
        <w:jc w:val="both"/>
        <w:rPr>
          <w:rFonts w:ascii="Arial" w:hAnsi="Arial" w:cs="Arial"/>
          <w:sz w:val="24"/>
          <w:szCs w:val="24"/>
          <w:lang w:val="en-US"/>
        </w:rPr>
      </w:pPr>
    </w:p>
    <w:p w:rsidR="00F73DA8" w:rsidRPr="00B04546" w:rsidRDefault="00F73DA8" w:rsidP="00B04546">
      <w:pPr>
        <w:spacing w:after="0" w:line="360" w:lineRule="auto"/>
        <w:jc w:val="both"/>
        <w:rPr>
          <w:rFonts w:ascii="Arial" w:hAnsi="Arial" w:cs="Arial"/>
          <w:b/>
          <w:sz w:val="24"/>
          <w:szCs w:val="24"/>
          <w:u w:val="single"/>
          <w:lang w:val="en-US"/>
        </w:rPr>
      </w:pPr>
      <w:r w:rsidRPr="00B04546">
        <w:rPr>
          <w:rFonts w:ascii="Arial" w:hAnsi="Arial" w:cs="Arial"/>
          <w:b/>
          <w:sz w:val="24"/>
          <w:szCs w:val="24"/>
          <w:u w:val="single"/>
          <w:lang w:val="en-US"/>
        </w:rPr>
        <w:t>RESERVATIONS</w:t>
      </w:r>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 xml:space="preserve">Participants may book accommodation at the hotel listed below, where preferential rates have been negotiated by the </w:t>
      </w:r>
      <w:r w:rsidR="00BB0FCB" w:rsidRPr="00B04546">
        <w:rPr>
          <w:rFonts w:ascii="Arial" w:hAnsi="Arial" w:cs="Arial"/>
          <w:sz w:val="24"/>
          <w:szCs w:val="24"/>
          <w:lang w:val="en-US"/>
        </w:rPr>
        <w:t>organizing</w:t>
      </w:r>
      <w:r w:rsidRPr="00B04546">
        <w:rPr>
          <w:rFonts w:ascii="Arial" w:hAnsi="Arial" w:cs="Arial"/>
          <w:sz w:val="24"/>
          <w:szCs w:val="24"/>
          <w:lang w:val="en-US"/>
        </w:rPr>
        <w:t xml:space="preserve"> committee:</w:t>
      </w:r>
    </w:p>
    <w:p w:rsidR="00134D8E" w:rsidRPr="00B04546" w:rsidRDefault="00134D8E"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CONCORDE INTERNATIONAL HOTEL</w:t>
      </w:r>
    </w:p>
    <w:p w:rsidR="00532520" w:rsidRPr="00532520" w:rsidRDefault="00F73DA8" w:rsidP="00532520">
      <w:pPr>
        <w:spacing w:after="0" w:line="360" w:lineRule="auto"/>
        <w:ind w:left="-5"/>
        <w:jc w:val="both"/>
        <w:rPr>
          <w:rFonts w:ascii="Arial" w:hAnsi="Arial" w:cs="Arial"/>
          <w:sz w:val="24"/>
          <w:szCs w:val="24"/>
        </w:rPr>
      </w:pPr>
      <w:r w:rsidRPr="00532520">
        <w:rPr>
          <w:rFonts w:ascii="Arial" w:hAnsi="Arial" w:cs="Arial"/>
          <w:sz w:val="24"/>
          <w:szCs w:val="24"/>
          <w:lang w:val="en-US"/>
        </w:rPr>
        <w:t xml:space="preserve">TEL: </w:t>
      </w:r>
      <w:r w:rsidR="00532520" w:rsidRPr="00532520">
        <w:rPr>
          <w:rFonts w:ascii="Arial" w:hAnsi="Arial" w:cs="Arial"/>
          <w:sz w:val="24"/>
          <w:szCs w:val="24"/>
        </w:rPr>
        <w:t>237 680 22 52 65 / 690 65 91 42</w:t>
      </w:r>
    </w:p>
    <w:p w:rsidR="00532520" w:rsidRDefault="00532520" w:rsidP="00532520">
      <w:pPr>
        <w:spacing w:after="0" w:line="360" w:lineRule="auto"/>
        <w:ind w:left="-5"/>
        <w:jc w:val="both"/>
        <w:rPr>
          <w:rFonts w:ascii="Arial" w:hAnsi="Arial" w:cs="Arial"/>
          <w:sz w:val="24"/>
          <w:szCs w:val="24"/>
        </w:rPr>
      </w:pPr>
      <w:r w:rsidRPr="00532520">
        <w:rPr>
          <w:rFonts w:ascii="Arial" w:hAnsi="Arial" w:cs="Arial"/>
          <w:sz w:val="24"/>
          <w:szCs w:val="24"/>
        </w:rPr>
        <w:t xml:space="preserve">Email : </w:t>
      </w:r>
      <w:hyperlink r:id="rId10" w:history="1">
        <w:r w:rsidR="00266159" w:rsidRPr="00F524FD">
          <w:rPr>
            <w:rStyle w:val="Lienhypertexte"/>
            <w:rFonts w:ascii="Arial" w:hAnsi="Arial" w:cs="Arial"/>
            <w:sz w:val="24"/>
            <w:szCs w:val="24"/>
          </w:rPr>
          <w:t>contact@concord-hotel.cm</w:t>
        </w:r>
      </w:hyperlink>
    </w:p>
    <w:p w:rsidR="00266159" w:rsidRPr="00532520" w:rsidRDefault="00266159" w:rsidP="00532520">
      <w:pPr>
        <w:spacing w:after="0" w:line="360" w:lineRule="auto"/>
        <w:ind w:left="-5"/>
        <w:jc w:val="both"/>
        <w:rPr>
          <w:rFonts w:ascii="Arial" w:hAnsi="Arial" w:cs="Arial"/>
          <w:sz w:val="24"/>
          <w:szCs w:val="24"/>
        </w:rPr>
      </w:pPr>
      <w:proofErr w:type="spellStart"/>
      <w:r w:rsidRPr="00266159">
        <w:rPr>
          <w:rFonts w:ascii="Arial" w:hAnsi="Arial" w:cs="Arial"/>
          <w:sz w:val="24"/>
          <w:szCs w:val="24"/>
        </w:rPr>
        <w:t>Olezoa</w:t>
      </w:r>
      <w:proofErr w:type="spellEnd"/>
      <w:r w:rsidRPr="00266159">
        <w:rPr>
          <w:rFonts w:ascii="Arial" w:hAnsi="Arial" w:cs="Arial"/>
          <w:sz w:val="24"/>
          <w:szCs w:val="24"/>
        </w:rPr>
        <w:t xml:space="preserve">, Charles </w:t>
      </w:r>
      <w:proofErr w:type="spellStart"/>
      <w:r w:rsidRPr="00266159">
        <w:rPr>
          <w:rFonts w:ascii="Arial" w:hAnsi="Arial" w:cs="Arial"/>
          <w:sz w:val="24"/>
          <w:szCs w:val="24"/>
        </w:rPr>
        <w:t>Atangana</w:t>
      </w:r>
      <w:proofErr w:type="spellEnd"/>
      <w:r w:rsidR="006D2CE0">
        <w:rPr>
          <w:rFonts w:ascii="Arial" w:hAnsi="Arial" w:cs="Arial"/>
          <w:sz w:val="24"/>
          <w:szCs w:val="24"/>
        </w:rPr>
        <w:t xml:space="preserve"> </w:t>
      </w:r>
      <w:proofErr w:type="spellStart"/>
      <w:r w:rsidRPr="00266159">
        <w:rPr>
          <w:rFonts w:ascii="Arial" w:hAnsi="Arial" w:cs="Arial"/>
          <w:sz w:val="24"/>
          <w:szCs w:val="24"/>
        </w:rPr>
        <w:t>Ntsana</w:t>
      </w:r>
      <w:proofErr w:type="spellEnd"/>
      <w:r w:rsidRPr="00266159">
        <w:rPr>
          <w:rFonts w:ascii="Arial" w:hAnsi="Arial" w:cs="Arial"/>
          <w:sz w:val="24"/>
          <w:szCs w:val="24"/>
        </w:rPr>
        <w:t xml:space="preserve"> Avenue, </w:t>
      </w:r>
      <w:proofErr w:type="spellStart"/>
      <w:r w:rsidRPr="00266159">
        <w:rPr>
          <w:rFonts w:ascii="Arial" w:hAnsi="Arial" w:cs="Arial"/>
          <w:sz w:val="24"/>
          <w:szCs w:val="24"/>
        </w:rPr>
        <w:t>Yaounde</w:t>
      </w:r>
      <w:proofErr w:type="spellEnd"/>
      <w:r w:rsidRPr="00266159">
        <w:rPr>
          <w:rFonts w:ascii="Arial" w:hAnsi="Arial" w:cs="Arial"/>
          <w:sz w:val="24"/>
          <w:szCs w:val="24"/>
        </w:rPr>
        <w:t xml:space="preserve">, </w:t>
      </w:r>
      <w:proofErr w:type="spellStart"/>
      <w:r w:rsidRPr="00266159">
        <w:rPr>
          <w:rFonts w:ascii="Arial" w:hAnsi="Arial" w:cs="Arial"/>
          <w:sz w:val="24"/>
          <w:szCs w:val="24"/>
        </w:rPr>
        <w:t>Cameroon</w:t>
      </w:r>
      <w:proofErr w:type="spellEnd"/>
    </w:p>
    <w:p w:rsidR="00F73DA8" w:rsidRPr="00B04546" w:rsidRDefault="00F73DA8" w:rsidP="00B04546">
      <w:pPr>
        <w:spacing w:after="0" w:line="360" w:lineRule="auto"/>
        <w:jc w:val="both"/>
        <w:rPr>
          <w:rFonts w:ascii="Arial" w:hAnsi="Arial" w:cs="Arial"/>
          <w:sz w:val="24"/>
          <w:szCs w:val="24"/>
          <w:lang w:val="en-US"/>
        </w:rPr>
      </w:pPr>
      <w:r w:rsidRPr="00B04546">
        <w:rPr>
          <w:rFonts w:ascii="Arial" w:hAnsi="Arial" w:cs="Arial"/>
          <w:sz w:val="24"/>
          <w:szCs w:val="24"/>
          <w:lang w:val="en-US"/>
        </w:rPr>
        <w:t>Room types. (</w:t>
      </w:r>
      <w:proofErr w:type="gramStart"/>
      <w:r w:rsidRPr="00B04546">
        <w:rPr>
          <w:rFonts w:ascii="Arial" w:hAnsi="Arial" w:cs="Arial"/>
          <w:sz w:val="24"/>
          <w:szCs w:val="24"/>
          <w:lang w:val="en-US"/>
        </w:rPr>
        <w:t>to</w:t>
      </w:r>
      <w:proofErr w:type="gramEnd"/>
      <w:r w:rsidRPr="00B04546">
        <w:rPr>
          <w:rFonts w:ascii="Arial" w:hAnsi="Arial" w:cs="Arial"/>
          <w:sz w:val="24"/>
          <w:szCs w:val="24"/>
          <w:lang w:val="en-US"/>
        </w:rPr>
        <w:t xml:space="preserve"> be completed) 145,000 CFA francs</w:t>
      </w:r>
    </w:p>
    <w:p w:rsidR="0024515F" w:rsidRPr="00B04546" w:rsidRDefault="0024515F" w:rsidP="0024515F">
      <w:pPr>
        <w:spacing w:after="0" w:line="360" w:lineRule="auto"/>
        <w:jc w:val="both"/>
        <w:rPr>
          <w:rFonts w:ascii="Arial" w:hAnsi="Arial" w:cs="Arial"/>
          <w:sz w:val="24"/>
          <w:szCs w:val="24"/>
          <w:lang w:val="en-US"/>
        </w:rPr>
      </w:pPr>
      <w:r w:rsidRPr="00B04546">
        <w:rPr>
          <w:rFonts w:ascii="Arial" w:hAnsi="Arial" w:cs="Arial"/>
          <w:sz w:val="24"/>
          <w:szCs w:val="24"/>
          <w:lang w:val="en-US"/>
        </w:rPr>
        <w:lastRenderedPageBreak/>
        <w:t>When making your reservation, please specify that it is for the 4th edition of the African Arbitration and Mediation Days</w:t>
      </w:r>
      <w:r>
        <w:rPr>
          <w:rFonts w:ascii="Arial" w:hAnsi="Arial" w:cs="Arial"/>
          <w:sz w:val="24"/>
          <w:szCs w:val="24"/>
          <w:lang w:val="en-US"/>
        </w:rPr>
        <w:t xml:space="preserve"> (AAMD)</w:t>
      </w:r>
      <w:r w:rsidRPr="00B04546">
        <w:rPr>
          <w:rFonts w:ascii="Arial" w:hAnsi="Arial" w:cs="Arial"/>
          <w:sz w:val="24"/>
          <w:szCs w:val="24"/>
          <w:lang w:val="en-US"/>
        </w:rPr>
        <w:t xml:space="preserve"> organized by the APAA on 31 March 2026, or call (to be completed) and ask to speak to (to be completed).</w:t>
      </w:r>
    </w:p>
    <w:p w:rsidR="0024515F" w:rsidRPr="00BD65B5" w:rsidRDefault="0024515F" w:rsidP="0024515F">
      <w:pPr>
        <w:spacing w:after="0" w:line="360" w:lineRule="auto"/>
        <w:jc w:val="both"/>
        <w:rPr>
          <w:rFonts w:ascii="Arial" w:hAnsi="Arial" w:cs="Arial"/>
          <w:b/>
          <w:sz w:val="24"/>
          <w:szCs w:val="24"/>
          <w:lang w:val="en-US"/>
        </w:rPr>
      </w:pPr>
      <w:r w:rsidRPr="00980C13">
        <w:rPr>
          <w:rFonts w:ascii="Arial" w:hAnsi="Arial" w:cs="Arial"/>
          <w:b/>
          <w:sz w:val="24"/>
          <w:szCs w:val="24"/>
          <w:lang w:val="en-US"/>
        </w:rPr>
        <w:t xml:space="preserve">Room type’s       </w:t>
      </w:r>
      <w:r>
        <w:rPr>
          <w:rFonts w:ascii="Arial" w:hAnsi="Arial" w:cs="Arial"/>
          <w:b/>
          <w:sz w:val="24"/>
          <w:szCs w:val="24"/>
          <w:lang w:val="en-US"/>
        </w:rPr>
        <w:tab/>
      </w:r>
      <w:r w:rsidRPr="00BD65B5">
        <w:rPr>
          <w:rFonts w:ascii="Arial" w:hAnsi="Arial" w:cs="Arial"/>
          <w:b/>
          <w:sz w:val="24"/>
          <w:szCs w:val="24"/>
          <w:lang w:val="en-US"/>
        </w:rPr>
        <w:t>preferential rate</w:t>
      </w:r>
    </w:p>
    <w:p w:rsidR="0024515F" w:rsidRPr="0024515F" w:rsidRDefault="0024515F" w:rsidP="0024515F">
      <w:pPr>
        <w:spacing w:after="0" w:line="360" w:lineRule="auto"/>
        <w:ind w:left="1416" w:firstLine="708"/>
        <w:jc w:val="both"/>
        <w:rPr>
          <w:rFonts w:ascii="Arial" w:hAnsi="Arial" w:cs="Arial"/>
          <w:b/>
          <w:sz w:val="24"/>
          <w:szCs w:val="24"/>
          <w:lang w:val="en-US"/>
        </w:rPr>
      </w:pPr>
      <w:r w:rsidRPr="0024515F">
        <w:rPr>
          <w:rFonts w:ascii="Arial" w:hAnsi="Arial" w:cs="Arial"/>
          <w:b/>
          <w:sz w:val="24"/>
          <w:szCs w:val="24"/>
          <w:lang w:val="en-US"/>
        </w:rPr>
        <w:t xml:space="preserve">145.000 CFA francs </w:t>
      </w:r>
    </w:p>
    <w:p w:rsidR="0024515F" w:rsidRPr="008266C3" w:rsidRDefault="0024515F" w:rsidP="0024515F">
      <w:pPr>
        <w:spacing w:after="0" w:line="360" w:lineRule="auto"/>
        <w:ind w:left="1416" w:firstLine="708"/>
        <w:jc w:val="both"/>
        <w:rPr>
          <w:rFonts w:ascii="Arial" w:hAnsi="Arial" w:cs="Arial"/>
          <w:b/>
          <w:sz w:val="24"/>
          <w:szCs w:val="24"/>
        </w:rPr>
      </w:pPr>
      <w:r w:rsidRPr="008266C3">
        <w:rPr>
          <w:rFonts w:ascii="Arial" w:hAnsi="Arial" w:cs="Arial"/>
          <w:b/>
          <w:sz w:val="24"/>
          <w:szCs w:val="24"/>
        </w:rPr>
        <w:t xml:space="preserve">80,000 CFA francs </w:t>
      </w:r>
    </w:p>
    <w:p w:rsidR="0024515F" w:rsidRPr="008266C3" w:rsidRDefault="0024515F" w:rsidP="0024515F">
      <w:pPr>
        <w:spacing w:after="0" w:line="360" w:lineRule="auto"/>
        <w:jc w:val="both"/>
        <w:rPr>
          <w:rFonts w:ascii="Arial" w:hAnsi="Arial" w:cs="Arial"/>
          <w:b/>
          <w:sz w:val="24"/>
          <w:szCs w:val="24"/>
        </w:rPr>
      </w:pPr>
    </w:p>
    <w:p w:rsidR="0024515F" w:rsidRPr="0024515F" w:rsidRDefault="0024515F" w:rsidP="0024515F">
      <w:pPr>
        <w:spacing w:after="0" w:line="360" w:lineRule="auto"/>
        <w:jc w:val="both"/>
        <w:rPr>
          <w:rFonts w:ascii="Arial" w:hAnsi="Arial" w:cs="Arial"/>
          <w:b/>
          <w:sz w:val="24"/>
          <w:szCs w:val="24"/>
        </w:rPr>
      </w:pPr>
      <w:r w:rsidRPr="0024515F">
        <w:rPr>
          <w:rFonts w:ascii="Arial" w:hAnsi="Arial" w:cs="Arial"/>
          <w:b/>
          <w:sz w:val="24"/>
          <w:szCs w:val="24"/>
        </w:rPr>
        <w:t xml:space="preserve">HOTEL PRESTIGE OLEZOA </w:t>
      </w:r>
    </w:p>
    <w:p w:rsidR="0024515F" w:rsidRPr="00980C13" w:rsidRDefault="0024515F" w:rsidP="0024515F">
      <w:pPr>
        <w:spacing w:after="0" w:line="360" w:lineRule="auto"/>
        <w:jc w:val="both"/>
        <w:rPr>
          <w:rFonts w:ascii="Arial" w:hAnsi="Arial" w:cs="Arial"/>
          <w:sz w:val="24"/>
          <w:szCs w:val="24"/>
          <w:lang w:val="en-US"/>
        </w:rPr>
      </w:pPr>
      <w:r w:rsidRPr="00980C13">
        <w:rPr>
          <w:rFonts w:ascii="Arial" w:hAnsi="Arial" w:cs="Arial"/>
          <w:sz w:val="24"/>
          <w:szCs w:val="24"/>
          <w:lang w:val="en-US"/>
        </w:rPr>
        <w:t>Contact person: Ms. TADIESSE Hotel Prestige</w:t>
      </w:r>
    </w:p>
    <w:p w:rsidR="0024515F" w:rsidRPr="00980C13" w:rsidRDefault="0024515F" w:rsidP="0024515F">
      <w:pPr>
        <w:spacing w:after="0" w:line="360" w:lineRule="auto"/>
        <w:jc w:val="both"/>
        <w:rPr>
          <w:rFonts w:ascii="Arial" w:hAnsi="Arial" w:cs="Arial"/>
          <w:sz w:val="24"/>
          <w:szCs w:val="24"/>
          <w:lang w:val="en-US"/>
        </w:rPr>
      </w:pPr>
      <w:r w:rsidRPr="00980C13">
        <w:rPr>
          <w:rFonts w:ascii="Arial" w:hAnsi="Arial" w:cs="Arial"/>
          <w:sz w:val="24"/>
          <w:szCs w:val="24"/>
          <w:lang w:val="en-US"/>
        </w:rPr>
        <w:t>Tel.: 699900717 / 677457371</w:t>
      </w:r>
    </w:p>
    <w:p w:rsidR="0024515F" w:rsidRPr="00980C13" w:rsidRDefault="0024515F" w:rsidP="0024515F">
      <w:pPr>
        <w:spacing w:after="0" w:line="360" w:lineRule="auto"/>
        <w:jc w:val="both"/>
        <w:rPr>
          <w:rFonts w:ascii="Arial" w:hAnsi="Arial" w:cs="Arial"/>
          <w:sz w:val="24"/>
          <w:szCs w:val="24"/>
          <w:lang w:val="en-US"/>
        </w:rPr>
      </w:pPr>
      <w:r w:rsidRPr="00980C13">
        <w:rPr>
          <w:rFonts w:ascii="Arial" w:hAnsi="Arial" w:cs="Arial"/>
          <w:sz w:val="24"/>
          <w:szCs w:val="24"/>
          <w:lang w:val="en-US"/>
        </w:rPr>
        <w:t xml:space="preserve">Email: </w:t>
      </w:r>
      <w:hyperlink r:id="rId11" w:history="1">
        <w:r w:rsidRPr="00844FEC">
          <w:rPr>
            <w:rStyle w:val="Lienhypertexte"/>
            <w:rFonts w:ascii="Arial" w:hAnsi="Arial" w:cs="Arial"/>
            <w:sz w:val="24"/>
            <w:szCs w:val="24"/>
            <w:lang w:val="en-US"/>
          </w:rPr>
          <w:t>m.tadiesse@yahoo.fr</w:t>
        </w:r>
      </w:hyperlink>
      <w:r>
        <w:rPr>
          <w:rFonts w:ascii="Arial" w:hAnsi="Arial" w:cs="Arial"/>
          <w:sz w:val="24"/>
          <w:szCs w:val="24"/>
          <w:lang w:val="en-US"/>
        </w:rPr>
        <w:t xml:space="preserve"> </w:t>
      </w:r>
      <w:r w:rsidRPr="00980C13">
        <w:rPr>
          <w:rFonts w:ascii="Arial" w:hAnsi="Arial" w:cs="Arial"/>
          <w:sz w:val="24"/>
          <w:szCs w:val="24"/>
          <w:lang w:val="en-US"/>
        </w:rPr>
        <w:t xml:space="preserve"> </w:t>
      </w:r>
    </w:p>
    <w:p w:rsidR="0024515F" w:rsidRPr="00980C13" w:rsidRDefault="0024515F" w:rsidP="0024515F">
      <w:pPr>
        <w:spacing w:after="0" w:line="360" w:lineRule="auto"/>
        <w:jc w:val="both"/>
        <w:rPr>
          <w:rFonts w:ascii="Arial" w:hAnsi="Arial" w:cs="Arial"/>
          <w:b/>
          <w:sz w:val="24"/>
          <w:szCs w:val="24"/>
          <w:lang w:val="en-US"/>
        </w:rPr>
      </w:pPr>
      <w:r w:rsidRPr="00980C13">
        <w:rPr>
          <w:rFonts w:ascii="Arial" w:hAnsi="Arial" w:cs="Arial"/>
          <w:b/>
          <w:sz w:val="24"/>
          <w:szCs w:val="24"/>
          <w:lang w:val="en-US"/>
        </w:rPr>
        <w:t xml:space="preserve">Room type’s       </w:t>
      </w:r>
      <w:r>
        <w:rPr>
          <w:rFonts w:ascii="Arial" w:hAnsi="Arial" w:cs="Arial"/>
          <w:b/>
          <w:sz w:val="24"/>
          <w:szCs w:val="24"/>
          <w:lang w:val="en-US"/>
        </w:rPr>
        <w:tab/>
      </w:r>
      <w:r w:rsidRPr="00980C13">
        <w:rPr>
          <w:rFonts w:ascii="Arial" w:hAnsi="Arial" w:cs="Arial"/>
          <w:b/>
          <w:sz w:val="24"/>
          <w:szCs w:val="24"/>
          <w:lang w:val="en-US"/>
        </w:rPr>
        <w:t xml:space="preserve">preferential rate </w:t>
      </w:r>
    </w:p>
    <w:p w:rsidR="0024515F" w:rsidRPr="00980C13" w:rsidRDefault="0024515F" w:rsidP="0024515F">
      <w:pPr>
        <w:spacing w:after="0" w:line="360" w:lineRule="auto"/>
        <w:jc w:val="both"/>
        <w:rPr>
          <w:rFonts w:ascii="Arial" w:hAnsi="Arial" w:cs="Arial"/>
          <w:b/>
          <w:sz w:val="24"/>
          <w:szCs w:val="24"/>
          <w:lang w:val="en-US"/>
        </w:rPr>
      </w:pPr>
      <w:r w:rsidRPr="00980C13">
        <w:rPr>
          <w:rFonts w:ascii="Arial" w:hAnsi="Arial" w:cs="Arial"/>
          <w:b/>
          <w:sz w:val="24"/>
          <w:szCs w:val="24"/>
          <w:lang w:val="en-US"/>
        </w:rPr>
        <w:t>Standard room</w:t>
      </w:r>
      <w:r>
        <w:rPr>
          <w:rFonts w:ascii="Arial" w:hAnsi="Arial" w:cs="Arial"/>
          <w:b/>
          <w:sz w:val="24"/>
          <w:szCs w:val="24"/>
          <w:lang w:val="en-US"/>
        </w:rPr>
        <w:t>:</w:t>
      </w:r>
      <w:r w:rsidRPr="00980C13">
        <w:rPr>
          <w:rFonts w:ascii="Arial" w:hAnsi="Arial" w:cs="Arial"/>
          <w:b/>
          <w:sz w:val="24"/>
          <w:szCs w:val="24"/>
          <w:lang w:val="en-US"/>
        </w:rPr>
        <w:t xml:space="preserve">      25,000 CFA francs</w:t>
      </w:r>
      <w:r>
        <w:rPr>
          <w:rFonts w:ascii="Arial" w:hAnsi="Arial" w:cs="Arial"/>
          <w:b/>
          <w:sz w:val="24"/>
          <w:szCs w:val="24"/>
          <w:lang w:val="en-US"/>
        </w:rPr>
        <w:t xml:space="preserve"> / 38</w:t>
      </w:r>
      <w:proofErr w:type="gramStart"/>
      <w:r>
        <w:rPr>
          <w:rFonts w:ascii="Arial" w:hAnsi="Arial" w:cs="Arial"/>
          <w:b/>
          <w:sz w:val="24"/>
          <w:szCs w:val="24"/>
          <w:lang w:val="en-US"/>
        </w:rPr>
        <w:t>,11</w:t>
      </w:r>
      <w:proofErr w:type="gramEnd"/>
      <w:r>
        <w:rPr>
          <w:rFonts w:ascii="Arial" w:hAnsi="Arial" w:cs="Arial"/>
          <w:b/>
          <w:sz w:val="24"/>
          <w:szCs w:val="24"/>
          <w:lang w:val="en-US"/>
        </w:rPr>
        <w:t xml:space="preserve"> Euro  </w:t>
      </w:r>
    </w:p>
    <w:p w:rsidR="00F73DA8" w:rsidRPr="00B04546" w:rsidRDefault="00F73DA8" w:rsidP="0024515F">
      <w:pPr>
        <w:spacing w:after="0" w:line="360" w:lineRule="auto"/>
        <w:jc w:val="both"/>
        <w:rPr>
          <w:rFonts w:ascii="Arial" w:hAnsi="Arial" w:cs="Arial"/>
          <w:sz w:val="24"/>
          <w:szCs w:val="24"/>
          <w:lang w:val="en-US"/>
        </w:rPr>
      </w:pPr>
    </w:p>
    <w:sectPr w:rsidR="00F73DA8" w:rsidRPr="00B04546" w:rsidSect="00806A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A021B"/>
    <w:multiLevelType w:val="hybridMultilevel"/>
    <w:tmpl w:val="09765CAA"/>
    <w:lvl w:ilvl="0" w:tplc="F5F098C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834C50"/>
    <w:multiLevelType w:val="hybridMultilevel"/>
    <w:tmpl w:val="044E88E8"/>
    <w:lvl w:ilvl="0" w:tplc="C1B4C53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DD7090"/>
    <w:multiLevelType w:val="hybridMultilevel"/>
    <w:tmpl w:val="F4B098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8D4059"/>
    <w:multiLevelType w:val="hybridMultilevel"/>
    <w:tmpl w:val="BD5055DE"/>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3B6791A"/>
    <w:multiLevelType w:val="hybridMultilevel"/>
    <w:tmpl w:val="F3CEAAC8"/>
    <w:lvl w:ilvl="0" w:tplc="CDD86E68">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871D82"/>
    <w:multiLevelType w:val="hybridMultilevel"/>
    <w:tmpl w:val="98FA2A8C"/>
    <w:lvl w:ilvl="0" w:tplc="83CC93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7C7F36"/>
    <w:multiLevelType w:val="hybridMultilevel"/>
    <w:tmpl w:val="2B26B722"/>
    <w:lvl w:ilvl="0" w:tplc="13D078F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9D2716"/>
    <w:multiLevelType w:val="hybridMultilevel"/>
    <w:tmpl w:val="280A5E3E"/>
    <w:lvl w:ilvl="0" w:tplc="06B004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B42A52"/>
    <w:multiLevelType w:val="hybridMultilevel"/>
    <w:tmpl w:val="9640B9C4"/>
    <w:lvl w:ilvl="0" w:tplc="C1B4C53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7"/>
  </w:num>
  <w:num w:numId="6">
    <w:abstractNumId w:val="3"/>
  </w:num>
  <w:num w:numId="7">
    <w:abstractNumId w:val="2"/>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01C6"/>
    <w:rsid w:val="00093D6B"/>
    <w:rsid w:val="00134D8E"/>
    <w:rsid w:val="001601C6"/>
    <w:rsid w:val="00171AF2"/>
    <w:rsid w:val="001B6FA6"/>
    <w:rsid w:val="00201D90"/>
    <w:rsid w:val="0024515F"/>
    <w:rsid w:val="00266159"/>
    <w:rsid w:val="00284222"/>
    <w:rsid w:val="00290FE9"/>
    <w:rsid w:val="00351B7A"/>
    <w:rsid w:val="0039214D"/>
    <w:rsid w:val="003B53A5"/>
    <w:rsid w:val="004305FE"/>
    <w:rsid w:val="004732E8"/>
    <w:rsid w:val="00532520"/>
    <w:rsid w:val="005F31C1"/>
    <w:rsid w:val="00604E7F"/>
    <w:rsid w:val="006D2CE0"/>
    <w:rsid w:val="0071379C"/>
    <w:rsid w:val="00755B3D"/>
    <w:rsid w:val="007767A4"/>
    <w:rsid w:val="007F0418"/>
    <w:rsid w:val="00806A5F"/>
    <w:rsid w:val="008E4AAA"/>
    <w:rsid w:val="00993D0D"/>
    <w:rsid w:val="00A21807"/>
    <w:rsid w:val="00A97F83"/>
    <w:rsid w:val="00AB6462"/>
    <w:rsid w:val="00B04546"/>
    <w:rsid w:val="00B2077B"/>
    <w:rsid w:val="00B342BC"/>
    <w:rsid w:val="00B51543"/>
    <w:rsid w:val="00B65A10"/>
    <w:rsid w:val="00BB0FCB"/>
    <w:rsid w:val="00C01386"/>
    <w:rsid w:val="00C67618"/>
    <w:rsid w:val="00CE27C3"/>
    <w:rsid w:val="00D14B53"/>
    <w:rsid w:val="00D23482"/>
    <w:rsid w:val="00D259C4"/>
    <w:rsid w:val="00DC371B"/>
    <w:rsid w:val="00DD4ED3"/>
    <w:rsid w:val="00DE4984"/>
    <w:rsid w:val="00E67F3D"/>
    <w:rsid w:val="00F23693"/>
    <w:rsid w:val="00F4034F"/>
    <w:rsid w:val="00F73DA8"/>
    <w:rsid w:val="00F776F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A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1B7A"/>
    <w:pPr>
      <w:ind w:left="720"/>
      <w:contextualSpacing/>
    </w:pPr>
  </w:style>
  <w:style w:type="character" w:styleId="Lienhypertexte">
    <w:name w:val="Hyperlink"/>
    <w:basedOn w:val="Policepardfaut"/>
    <w:uiPriority w:val="99"/>
    <w:unhideWhenUsed/>
    <w:rsid w:val="00266159"/>
    <w:rPr>
      <w:color w:val="0563C1" w:themeColor="hyperlink"/>
      <w:u w:val="single"/>
    </w:rPr>
  </w:style>
  <w:style w:type="paragraph" w:styleId="Textedebulles">
    <w:name w:val="Balloon Text"/>
    <w:basedOn w:val="Normal"/>
    <w:link w:val="TextedebullesCar"/>
    <w:uiPriority w:val="99"/>
    <w:semiHidden/>
    <w:unhideWhenUsed/>
    <w:rsid w:val="001B6F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6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tadiesse@yahoo.fr" TargetMode="External"/><Relationship Id="rId5" Type="http://schemas.openxmlformats.org/officeDocument/2006/relationships/image" Target="media/image1.png"/><Relationship Id="rId10" Type="http://schemas.openxmlformats.org/officeDocument/2006/relationships/hyperlink" Target="mailto:contact@concord-hotel.c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1044</Words>
  <Characters>5744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ôjàij</dc:creator>
  <cp:lastModifiedBy>chantal</cp:lastModifiedBy>
  <cp:revision>3</cp:revision>
  <dcterms:created xsi:type="dcterms:W3CDTF">2026-02-03T09:30:00Z</dcterms:created>
  <dcterms:modified xsi:type="dcterms:W3CDTF">2026-02-03T09:35:00Z</dcterms:modified>
</cp:coreProperties>
</file>